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194C9B" w14:textId="125BD39A" w:rsidR="00DF0180" w:rsidRPr="005C6D5C" w:rsidRDefault="00DF0180" w:rsidP="00DF0180">
      <w:pPr>
        <w:rPr>
          <w:rFonts w:eastAsia="小塚ゴシック Pr6N EL" w:cs="Arial"/>
          <w:sz w:val="22"/>
          <w:szCs w:val="22"/>
        </w:rPr>
      </w:pPr>
      <w:r w:rsidRPr="005C6D5C">
        <w:rPr>
          <w:rFonts w:eastAsia="小塚ゴシック Pr6N EL" w:cs="Arial"/>
          <w:noProof/>
          <w:sz w:val="22"/>
          <w:szCs w:val="22"/>
          <w:lang w:val="en-US"/>
        </w:rPr>
        <w:drawing>
          <wp:inline distT="0" distB="0" distL="0" distR="0" wp14:anchorId="48EBD684" wp14:editId="1A915348">
            <wp:extent cx="2054154" cy="624132"/>
            <wp:effectExtent l="0" t="0" r="3810" b="11430"/>
            <wp:docPr id="4" name="Picture 4" descr="44STO logo mini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44STO logo minima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154" cy="624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9CAD87" w14:textId="77777777" w:rsidR="00DF0180" w:rsidRPr="005C6D5C" w:rsidRDefault="00DF0180" w:rsidP="001C6962">
      <w:pPr>
        <w:spacing w:line="276" w:lineRule="auto"/>
        <w:rPr>
          <w:rFonts w:cs="Arial"/>
          <w:b/>
          <w:sz w:val="21"/>
          <w:szCs w:val="21"/>
        </w:rPr>
      </w:pPr>
      <w:r w:rsidRPr="005C6D5C">
        <w:rPr>
          <w:rFonts w:cs="Arial"/>
          <w:b/>
          <w:sz w:val="21"/>
          <w:szCs w:val="21"/>
        </w:rPr>
        <w:t>Pracownia 44STO Ewa Twardoch</w:t>
      </w:r>
    </w:p>
    <w:p w14:paraId="63B9D800" w14:textId="77777777" w:rsidR="00DF0180" w:rsidRPr="005C6D5C" w:rsidRDefault="00DF0180" w:rsidP="001C6962">
      <w:pPr>
        <w:spacing w:line="276" w:lineRule="auto"/>
        <w:rPr>
          <w:rFonts w:cs="Arial"/>
          <w:sz w:val="19"/>
          <w:szCs w:val="19"/>
        </w:rPr>
      </w:pPr>
      <w:r w:rsidRPr="005C6D5C">
        <w:rPr>
          <w:rFonts w:cs="Arial"/>
          <w:sz w:val="19"/>
          <w:szCs w:val="19"/>
        </w:rPr>
        <w:t xml:space="preserve">ul. Konarskiego 6/4, 44-100 Gliwice </w:t>
      </w:r>
    </w:p>
    <w:p w14:paraId="6BA06E89" w14:textId="77777777" w:rsidR="00DF0180" w:rsidRPr="005C6D5C" w:rsidRDefault="00DF0180" w:rsidP="001C6962">
      <w:pPr>
        <w:spacing w:line="276" w:lineRule="auto"/>
        <w:rPr>
          <w:rFonts w:cs="Arial"/>
          <w:sz w:val="19"/>
          <w:szCs w:val="19"/>
        </w:rPr>
      </w:pPr>
      <w:r w:rsidRPr="005C6D5C">
        <w:rPr>
          <w:rFonts w:cs="Arial"/>
          <w:sz w:val="19"/>
          <w:szCs w:val="19"/>
        </w:rPr>
        <w:t>t. 513 105 268, www.44sto.pl</w:t>
      </w:r>
    </w:p>
    <w:p w14:paraId="04BD6540" w14:textId="77777777" w:rsidR="00DF0180" w:rsidRPr="005C6D5C" w:rsidRDefault="00DF0180" w:rsidP="001C6962">
      <w:pPr>
        <w:spacing w:line="276" w:lineRule="auto"/>
        <w:rPr>
          <w:rFonts w:cs="Arial"/>
          <w:sz w:val="19"/>
          <w:szCs w:val="19"/>
        </w:rPr>
      </w:pPr>
      <w:r w:rsidRPr="005C6D5C">
        <w:rPr>
          <w:rFonts w:cs="Arial"/>
          <w:sz w:val="19"/>
          <w:szCs w:val="19"/>
        </w:rPr>
        <w:t>NIP: 969 118 23 03</w:t>
      </w:r>
    </w:p>
    <w:p w14:paraId="484E066B" w14:textId="688FBBC7" w:rsidR="00DF0180" w:rsidRPr="005C6D5C" w:rsidRDefault="00DF0180" w:rsidP="00A61F6C">
      <w:pPr>
        <w:pBdr>
          <w:between w:val="single" w:sz="4" w:space="1" w:color="auto"/>
        </w:pBdr>
        <w:jc w:val="center"/>
        <w:rPr>
          <w:rFonts w:ascii="Diavlo Book" w:hAnsi="Diavlo Book" w:cs="Arial"/>
          <w:b/>
          <w:sz w:val="28"/>
          <w:szCs w:val="28"/>
        </w:rPr>
      </w:pPr>
      <w:r w:rsidRPr="005C6D5C">
        <w:rPr>
          <w:rFonts w:cs="Arial"/>
          <w:b/>
          <w:szCs w:val="20"/>
        </w:rPr>
        <w:br/>
      </w:r>
      <w:r w:rsidRPr="005C6D5C">
        <w:rPr>
          <w:rFonts w:ascii="Diavlo Book" w:hAnsi="Diavlo Book" w:cs="Arial"/>
          <w:b/>
          <w:sz w:val="28"/>
          <w:szCs w:val="28"/>
        </w:rPr>
        <w:t xml:space="preserve">„PARK MIEJSKI W SANDOMIERZU - </w:t>
      </w:r>
      <w:r w:rsidRPr="005C6D5C">
        <w:rPr>
          <w:rFonts w:ascii="Diavlo Book" w:hAnsi="Diavlo Book" w:cs="Arial"/>
          <w:b/>
          <w:sz w:val="28"/>
          <w:szCs w:val="28"/>
        </w:rPr>
        <w:br/>
        <w:t>AKTUALIZACJA DOKUMENTACJI PROJEKTOWEJ”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5244"/>
        <w:gridCol w:w="2552"/>
      </w:tblGrid>
      <w:tr w:rsidR="00A61F6C" w:rsidRPr="005C6D5C" w14:paraId="13A8DCBB" w14:textId="77777777" w:rsidTr="001A2F4A">
        <w:trPr>
          <w:trHeight w:val="742"/>
        </w:trPr>
        <w:tc>
          <w:tcPr>
            <w:tcW w:w="1668" w:type="dxa"/>
            <w:shd w:val="clear" w:color="auto" w:fill="auto"/>
          </w:tcPr>
          <w:p w14:paraId="6AD50CD6" w14:textId="77777777" w:rsidR="00A61F6C" w:rsidRPr="005C6D5C" w:rsidRDefault="00A61F6C" w:rsidP="005C6D5C">
            <w:pPr>
              <w:rPr>
                <w:rFonts w:cs="Arial"/>
                <w:szCs w:val="20"/>
              </w:rPr>
            </w:pPr>
            <w:r w:rsidRPr="005C6D5C">
              <w:rPr>
                <w:rFonts w:cs="Arial"/>
                <w:b/>
                <w:szCs w:val="20"/>
              </w:rPr>
              <w:t>Obiekt:</w:t>
            </w:r>
          </w:p>
        </w:tc>
        <w:tc>
          <w:tcPr>
            <w:tcW w:w="7796" w:type="dxa"/>
            <w:gridSpan w:val="2"/>
          </w:tcPr>
          <w:p w14:paraId="72F5C027" w14:textId="77777777" w:rsidR="00A61F6C" w:rsidRPr="005C6D5C" w:rsidRDefault="00A61F6C" w:rsidP="004943AA">
            <w:pPr>
              <w:ind w:left="34"/>
              <w:rPr>
                <w:rFonts w:cs="Arial"/>
                <w:szCs w:val="20"/>
              </w:rPr>
            </w:pPr>
            <w:r w:rsidRPr="005C6D5C">
              <w:rPr>
                <w:rFonts w:cs="Arial"/>
                <w:szCs w:val="20"/>
              </w:rPr>
              <w:t xml:space="preserve">Park Miejski w Sandomierzu </w:t>
            </w:r>
          </w:p>
          <w:p w14:paraId="67A7922D" w14:textId="796A8A9F" w:rsidR="00A61F6C" w:rsidRPr="005C6D5C" w:rsidRDefault="00A61F6C" w:rsidP="004943AA">
            <w:pPr>
              <w:ind w:left="34"/>
              <w:rPr>
                <w:rFonts w:cs="Arial"/>
                <w:szCs w:val="20"/>
              </w:rPr>
            </w:pPr>
            <w:r w:rsidRPr="005C6D5C">
              <w:rPr>
                <w:rFonts w:cs="Arial"/>
                <w:szCs w:val="20"/>
              </w:rPr>
              <w:t>Sandomierz</w:t>
            </w:r>
            <w:r>
              <w:rPr>
                <w:rFonts w:cs="Arial"/>
                <w:szCs w:val="20"/>
              </w:rPr>
              <w:t xml:space="preserve"> Lewobrzeżny</w:t>
            </w:r>
            <w:r w:rsidR="004943AA">
              <w:rPr>
                <w:rFonts w:cs="Arial"/>
                <w:szCs w:val="20"/>
              </w:rPr>
              <w:t xml:space="preserve">; </w:t>
            </w:r>
            <w:r>
              <w:rPr>
                <w:rFonts w:cs="Arial"/>
                <w:szCs w:val="20"/>
              </w:rPr>
              <w:t>nr obrębu: 3; nr działki</w:t>
            </w:r>
            <w:r w:rsidRPr="005C6D5C">
              <w:rPr>
                <w:rFonts w:cs="Arial"/>
                <w:szCs w:val="20"/>
              </w:rPr>
              <w:t>: 434/2</w:t>
            </w:r>
          </w:p>
        </w:tc>
      </w:tr>
      <w:tr w:rsidR="00390BCB" w:rsidRPr="005C6D5C" w14:paraId="50B66419" w14:textId="08F99597" w:rsidTr="001A2F4A">
        <w:trPr>
          <w:trHeight w:val="742"/>
        </w:trPr>
        <w:tc>
          <w:tcPr>
            <w:tcW w:w="1668" w:type="dxa"/>
            <w:shd w:val="clear" w:color="auto" w:fill="auto"/>
          </w:tcPr>
          <w:p w14:paraId="5028B585" w14:textId="77777777" w:rsidR="00390BCB" w:rsidRPr="005C6D5C" w:rsidRDefault="00390BCB" w:rsidP="005C6D5C">
            <w:pPr>
              <w:rPr>
                <w:rFonts w:cs="Arial"/>
                <w:szCs w:val="20"/>
              </w:rPr>
            </w:pPr>
            <w:r w:rsidRPr="005C6D5C">
              <w:rPr>
                <w:rFonts w:cs="Arial"/>
                <w:b/>
                <w:szCs w:val="20"/>
              </w:rPr>
              <w:t>Inwestor:</w:t>
            </w:r>
          </w:p>
        </w:tc>
        <w:tc>
          <w:tcPr>
            <w:tcW w:w="7796" w:type="dxa"/>
            <w:gridSpan w:val="2"/>
          </w:tcPr>
          <w:p w14:paraId="47EDF152" w14:textId="77777777" w:rsidR="00390BCB" w:rsidRDefault="00390BCB" w:rsidP="004943AA">
            <w:pPr>
              <w:ind w:left="3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Gmina Miejska Sandomierz</w:t>
            </w:r>
          </w:p>
          <w:p w14:paraId="69EC7B06" w14:textId="3F4D84A5" w:rsidR="00390BCB" w:rsidRDefault="00390BCB" w:rsidP="00390BCB">
            <w:pPr>
              <w:ind w:left="3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Pl. Poniatowskiego 3, 27-600</w:t>
            </w:r>
            <w:r w:rsidR="00270A99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 xml:space="preserve">Sandomierz </w:t>
            </w:r>
          </w:p>
        </w:tc>
      </w:tr>
      <w:tr w:rsidR="001C6962" w:rsidRPr="005C6D5C" w14:paraId="6453D11C" w14:textId="5E919949" w:rsidTr="001A2F4A">
        <w:trPr>
          <w:trHeight w:val="387"/>
        </w:trPr>
        <w:tc>
          <w:tcPr>
            <w:tcW w:w="1668" w:type="dxa"/>
            <w:shd w:val="clear" w:color="auto" w:fill="auto"/>
          </w:tcPr>
          <w:p w14:paraId="1DA56A1A" w14:textId="65C93304" w:rsidR="001C6962" w:rsidRPr="004943AA" w:rsidRDefault="001C6962" w:rsidP="004943AA">
            <w:pPr>
              <w:tabs>
                <w:tab w:val="left" w:pos="1026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  <w:tab w:val="left" w:pos="9900"/>
                <w:tab w:val="left" w:pos="10800"/>
                <w:tab w:val="left" w:pos="11700"/>
                <w:tab w:val="left" w:pos="12600"/>
                <w:tab w:val="left" w:pos="13500"/>
                <w:tab w:val="left" w:pos="14400"/>
                <w:tab w:val="left" w:pos="15300"/>
                <w:tab w:val="left" w:pos="16200"/>
              </w:tabs>
              <w:spacing w:line="276" w:lineRule="auto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Branża:</w:t>
            </w:r>
          </w:p>
        </w:tc>
        <w:tc>
          <w:tcPr>
            <w:tcW w:w="5244" w:type="dxa"/>
          </w:tcPr>
          <w:p w14:paraId="6DE4245C" w14:textId="27650453" w:rsidR="001C6962" w:rsidRDefault="001C6962" w:rsidP="004943AA">
            <w:pPr>
              <w:ind w:left="34"/>
              <w:rPr>
                <w:rFonts w:cs="Arial"/>
                <w:szCs w:val="20"/>
              </w:rPr>
            </w:pPr>
            <w:r w:rsidRPr="004943AA">
              <w:rPr>
                <w:rFonts w:cs="Arial"/>
                <w:b/>
                <w:szCs w:val="20"/>
              </w:rPr>
              <w:t>Projektanci:</w:t>
            </w:r>
          </w:p>
        </w:tc>
        <w:tc>
          <w:tcPr>
            <w:tcW w:w="2552" w:type="dxa"/>
          </w:tcPr>
          <w:p w14:paraId="12B2758A" w14:textId="6353F7D0" w:rsidR="001C6962" w:rsidRDefault="001C6962" w:rsidP="001C6962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Podpisy: </w:t>
            </w:r>
          </w:p>
        </w:tc>
      </w:tr>
      <w:tr w:rsidR="003957FB" w:rsidRPr="005C6D5C" w14:paraId="05F11963" w14:textId="77777777" w:rsidTr="001A2F4A">
        <w:trPr>
          <w:trHeight w:val="1077"/>
        </w:trPr>
        <w:tc>
          <w:tcPr>
            <w:tcW w:w="1668" w:type="dxa"/>
            <w:shd w:val="clear" w:color="auto" w:fill="auto"/>
          </w:tcPr>
          <w:p w14:paraId="03BFBCE4" w14:textId="6C2BC7E9" w:rsidR="004943AA" w:rsidRDefault="00B6719D" w:rsidP="001A2F4A">
            <w:pPr>
              <w:tabs>
                <w:tab w:val="left" w:pos="1026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  <w:tab w:val="left" w:pos="9900"/>
                <w:tab w:val="left" w:pos="10800"/>
                <w:tab w:val="left" w:pos="11700"/>
                <w:tab w:val="left" w:pos="12600"/>
                <w:tab w:val="left" w:pos="13500"/>
                <w:tab w:val="left" w:pos="14400"/>
                <w:tab w:val="left" w:pos="15300"/>
                <w:tab w:val="left" w:pos="16200"/>
              </w:tabs>
              <w:spacing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architektoniczna</w:t>
            </w:r>
          </w:p>
          <w:p w14:paraId="4E1D4E31" w14:textId="77777777" w:rsidR="003957FB" w:rsidRDefault="003957FB" w:rsidP="001A2F4A">
            <w:pPr>
              <w:spacing w:line="276" w:lineRule="auto"/>
              <w:rPr>
                <w:rFonts w:cs="Arial"/>
                <w:szCs w:val="20"/>
              </w:rPr>
            </w:pPr>
          </w:p>
          <w:p w14:paraId="554D91E7" w14:textId="77777777" w:rsidR="001172BD" w:rsidRDefault="001172BD" w:rsidP="001A2F4A">
            <w:pPr>
              <w:spacing w:line="276" w:lineRule="auto"/>
              <w:rPr>
                <w:rFonts w:cs="Arial"/>
                <w:szCs w:val="20"/>
              </w:rPr>
            </w:pPr>
          </w:p>
          <w:p w14:paraId="1BE33E89" w14:textId="77777777" w:rsidR="001172BD" w:rsidRDefault="001172BD" w:rsidP="001A2F4A">
            <w:pPr>
              <w:spacing w:line="276" w:lineRule="auto"/>
              <w:rPr>
                <w:rFonts w:cs="Arial"/>
                <w:szCs w:val="20"/>
              </w:rPr>
            </w:pPr>
          </w:p>
          <w:p w14:paraId="77E2CBA8" w14:textId="77777777" w:rsidR="001172BD" w:rsidRDefault="001172BD" w:rsidP="001A2F4A">
            <w:pPr>
              <w:spacing w:line="276" w:lineRule="auto"/>
              <w:rPr>
                <w:rFonts w:cs="Arial"/>
                <w:szCs w:val="20"/>
              </w:rPr>
            </w:pPr>
          </w:p>
          <w:p w14:paraId="002AE0B6" w14:textId="4375E3DE" w:rsidR="001172BD" w:rsidRPr="005C6D5C" w:rsidRDefault="001172BD" w:rsidP="001A2F4A">
            <w:pPr>
              <w:spacing w:line="276" w:lineRule="auto"/>
              <w:rPr>
                <w:rFonts w:cs="Arial"/>
                <w:szCs w:val="20"/>
              </w:rPr>
            </w:pPr>
          </w:p>
        </w:tc>
        <w:tc>
          <w:tcPr>
            <w:tcW w:w="5244" w:type="dxa"/>
          </w:tcPr>
          <w:p w14:paraId="4919CFE7" w14:textId="5490C0CF" w:rsidR="00E51FC6" w:rsidRDefault="003957FB" w:rsidP="001A2F4A">
            <w:pPr>
              <w:tabs>
                <w:tab w:val="left" w:pos="1026"/>
                <w:tab w:val="left" w:pos="1800"/>
                <w:tab w:val="left" w:pos="2700"/>
                <w:tab w:val="left" w:pos="3600"/>
                <w:tab w:val="left" w:pos="4569"/>
                <w:tab w:val="left" w:pos="5400"/>
                <w:tab w:val="left" w:pos="6300"/>
                <w:tab w:val="left" w:pos="7200"/>
                <w:tab w:val="left" w:pos="8100"/>
                <w:tab w:val="left" w:pos="9000"/>
                <w:tab w:val="left" w:pos="9900"/>
                <w:tab w:val="left" w:pos="10800"/>
                <w:tab w:val="left" w:pos="11700"/>
                <w:tab w:val="left" w:pos="12600"/>
                <w:tab w:val="left" w:pos="13500"/>
                <w:tab w:val="left" w:pos="14400"/>
                <w:tab w:val="left" w:pos="15300"/>
                <w:tab w:val="left" w:pos="16200"/>
              </w:tabs>
              <w:spacing w:line="276" w:lineRule="auto"/>
              <w:ind w:left="3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dr inż. arch. Lech Wojtas, </w:t>
            </w:r>
            <w:proofErr w:type="spellStart"/>
            <w:r w:rsidR="001A2F4A">
              <w:rPr>
                <w:rFonts w:cs="Arial"/>
                <w:szCs w:val="20"/>
              </w:rPr>
              <w:t>upr</w:t>
            </w:r>
            <w:proofErr w:type="spellEnd"/>
            <w:r w:rsidR="001A2F4A">
              <w:rPr>
                <w:rFonts w:cs="Arial"/>
                <w:szCs w:val="20"/>
              </w:rPr>
              <w:t>. bud. nr 184/89/</w:t>
            </w:r>
            <w:r w:rsidR="004943AA">
              <w:rPr>
                <w:rFonts w:cs="Arial"/>
                <w:szCs w:val="20"/>
              </w:rPr>
              <w:t>UW</w:t>
            </w:r>
          </w:p>
          <w:p w14:paraId="2756C7BF" w14:textId="77777777" w:rsidR="001C6962" w:rsidRDefault="001C6962" w:rsidP="001A2F4A">
            <w:pPr>
              <w:tabs>
                <w:tab w:val="left" w:pos="1026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  <w:tab w:val="left" w:pos="9900"/>
                <w:tab w:val="left" w:pos="10800"/>
                <w:tab w:val="left" w:pos="11700"/>
                <w:tab w:val="left" w:pos="12600"/>
                <w:tab w:val="left" w:pos="13500"/>
                <w:tab w:val="left" w:pos="14400"/>
                <w:tab w:val="left" w:pos="15300"/>
                <w:tab w:val="left" w:pos="16200"/>
              </w:tabs>
              <w:spacing w:line="276" w:lineRule="auto"/>
              <w:ind w:left="34"/>
              <w:rPr>
                <w:rFonts w:cs="Arial"/>
                <w:szCs w:val="20"/>
              </w:rPr>
            </w:pPr>
          </w:p>
          <w:p w14:paraId="0F22165B" w14:textId="77777777" w:rsidR="003957FB" w:rsidRDefault="00E51FC6" w:rsidP="001A2F4A">
            <w:pPr>
              <w:tabs>
                <w:tab w:val="left" w:pos="1026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  <w:tab w:val="left" w:pos="9900"/>
                <w:tab w:val="left" w:pos="10800"/>
                <w:tab w:val="left" w:pos="11700"/>
                <w:tab w:val="left" w:pos="12600"/>
                <w:tab w:val="left" w:pos="13500"/>
                <w:tab w:val="left" w:pos="14400"/>
                <w:tab w:val="left" w:pos="15300"/>
                <w:tab w:val="left" w:pos="16200"/>
              </w:tabs>
              <w:spacing w:line="276" w:lineRule="auto"/>
              <w:ind w:left="3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dr inż. arch. Agata Twardoch</w:t>
            </w:r>
          </w:p>
          <w:p w14:paraId="29C05D01" w14:textId="77777777" w:rsidR="001A2F4A" w:rsidRDefault="001A2F4A" w:rsidP="001A2F4A">
            <w:pPr>
              <w:tabs>
                <w:tab w:val="left" w:pos="1026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  <w:tab w:val="left" w:pos="9900"/>
                <w:tab w:val="left" w:pos="10800"/>
                <w:tab w:val="left" w:pos="11700"/>
                <w:tab w:val="left" w:pos="12600"/>
                <w:tab w:val="left" w:pos="13500"/>
                <w:tab w:val="left" w:pos="14400"/>
                <w:tab w:val="left" w:pos="15300"/>
                <w:tab w:val="left" w:pos="16200"/>
              </w:tabs>
              <w:spacing w:line="276" w:lineRule="auto"/>
              <w:ind w:left="34"/>
              <w:rPr>
                <w:rFonts w:cs="Arial"/>
                <w:szCs w:val="20"/>
              </w:rPr>
            </w:pPr>
          </w:p>
          <w:p w14:paraId="53BCAED4" w14:textId="77777777" w:rsidR="001A2F4A" w:rsidRDefault="001A2F4A" w:rsidP="001A2F4A">
            <w:pPr>
              <w:tabs>
                <w:tab w:val="left" w:pos="1026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  <w:tab w:val="left" w:pos="9900"/>
                <w:tab w:val="left" w:pos="10800"/>
                <w:tab w:val="left" w:pos="11700"/>
                <w:tab w:val="left" w:pos="12600"/>
                <w:tab w:val="left" w:pos="13500"/>
                <w:tab w:val="left" w:pos="14400"/>
                <w:tab w:val="left" w:pos="15300"/>
                <w:tab w:val="left" w:pos="16200"/>
              </w:tabs>
              <w:spacing w:line="276" w:lineRule="auto"/>
              <w:ind w:left="34"/>
              <w:rPr>
                <w:rFonts w:cs="Arial"/>
                <w:szCs w:val="20"/>
              </w:rPr>
            </w:pPr>
          </w:p>
          <w:p w14:paraId="51B79B93" w14:textId="7E49BFA9" w:rsidR="001A2F4A" w:rsidRPr="003957FB" w:rsidRDefault="001A2F4A" w:rsidP="001A2F4A">
            <w:pPr>
              <w:tabs>
                <w:tab w:val="left" w:pos="1026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  <w:tab w:val="left" w:pos="9900"/>
                <w:tab w:val="left" w:pos="10800"/>
                <w:tab w:val="left" w:pos="11700"/>
                <w:tab w:val="left" w:pos="12600"/>
                <w:tab w:val="left" w:pos="13500"/>
                <w:tab w:val="left" w:pos="14400"/>
                <w:tab w:val="left" w:pos="15300"/>
                <w:tab w:val="left" w:pos="16200"/>
              </w:tabs>
              <w:spacing w:line="276" w:lineRule="auto"/>
              <w:ind w:left="34"/>
              <w:rPr>
                <w:rFonts w:cs="Arial"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1CE0855C" w14:textId="231758D5" w:rsidR="003957FB" w:rsidRDefault="003957FB" w:rsidP="001A2F4A">
            <w:pPr>
              <w:tabs>
                <w:tab w:val="left" w:pos="1026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  <w:tab w:val="left" w:pos="9900"/>
                <w:tab w:val="left" w:pos="10800"/>
                <w:tab w:val="left" w:pos="11700"/>
                <w:tab w:val="left" w:pos="12600"/>
                <w:tab w:val="left" w:pos="13500"/>
                <w:tab w:val="left" w:pos="14400"/>
                <w:tab w:val="left" w:pos="15300"/>
                <w:tab w:val="left" w:pos="16200"/>
              </w:tabs>
              <w:spacing w:line="276" w:lineRule="auto"/>
              <w:ind w:left="1026"/>
              <w:jc w:val="both"/>
              <w:rPr>
                <w:rFonts w:cs="Arial"/>
                <w:szCs w:val="20"/>
              </w:rPr>
            </w:pPr>
          </w:p>
        </w:tc>
      </w:tr>
      <w:tr w:rsidR="00390BCB" w:rsidRPr="005C6D5C" w14:paraId="59C84F0F" w14:textId="77777777" w:rsidTr="001A2F4A">
        <w:trPr>
          <w:trHeight w:val="1077"/>
        </w:trPr>
        <w:tc>
          <w:tcPr>
            <w:tcW w:w="1668" w:type="dxa"/>
            <w:shd w:val="clear" w:color="auto" w:fill="auto"/>
          </w:tcPr>
          <w:p w14:paraId="233D4484" w14:textId="77777777" w:rsidR="00390BCB" w:rsidRDefault="00390BCB" w:rsidP="001A2F4A">
            <w:pPr>
              <w:spacing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zieleń</w:t>
            </w:r>
          </w:p>
          <w:p w14:paraId="007A51D3" w14:textId="77777777" w:rsidR="00390BCB" w:rsidRPr="005C6D5C" w:rsidRDefault="00390BCB" w:rsidP="001A2F4A">
            <w:pPr>
              <w:spacing w:line="276" w:lineRule="auto"/>
              <w:rPr>
                <w:rFonts w:cs="Arial"/>
                <w:b/>
                <w:szCs w:val="20"/>
              </w:rPr>
            </w:pPr>
          </w:p>
        </w:tc>
        <w:tc>
          <w:tcPr>
            <w:tcW w:w="5244" w:type="dxa"/>
          </w:tcPr>
          <w:p w14:paraId="6FA1C545" w14:textId="77777777" w:rsidR="00390BCB" w:rsidRDefault="00390BCB" w:rsidP="001A2F4A">
            <w:pPr>
              <w:spacing w:line="276" w:lineRule="auto"/>
              <w:ind w:left="34"/>
              <w:rPr>
                <w:rFonts w:cs="Arial"/>
                <w:szCs w:val="20"/>
              </w:rPr>
            </w:pPr>
            <w:r w:rsidRPr="005C6D5C">
              <w:rPr>
                <w:rFonts w:cs="Arial"/>
                <w:szCs w:val="20"/>
              </w:rPr>
              <w:t xml:space="preserve">mgr inż. Ewa Twardoch </w:t>
            </w:r>
          </w:p>
          <w:p w14:paraId="2C19DC0F" w14:textId="77777777" w:rsidR="00390BCB" w:rsidRDefault="00390BCB" w:rsidP="001A2F4A">
            <w:pPr>
              <w:spacing w:line="276" w:lineRule="auto"/>
              <w:ind w:left="34"/>
              <w:rPr>
                <w:rFonts w:cs="Arial"/>
                <w:szCs w:val="20"/>
              </w:rPr>
            </w:pPr>
          </w:p>
          <w:p w14:paraId="32FB823E" w14:textId="77777777" w:rsidR="00390BCB" w:rsidRDefault="00390BCB" w:rsidP="001A2F4A">
            <w:pPr>
              <w:spacing w:line="276" w:lineRule="auto"/>
              <w:ind w:left="34"/>
              <w:rPr>
                <w:rFonts w:cs="Arial"/>
                <w:szCs w:val="20"/>
              </w:rPr>
            </w:pPr>
            <w:r w:rsidRPr="005C6D5C">
              <w:rPr>
                <w:rFonts w:cs="Arial"/>
                <w:szCs w:val="20"/>
              </w:rPr>
              <w:t>mgr inż. Marta Gocek</w:t>
            </w:r>
          </w:p>
          <w:p w14:paraId="771BF15B" w14:textId="77777777" w:rsidR="001A2F4A" w:rsidRDefault="001A2F4A" w:rsidP="001A2F4A">
            <w:pPr>
              <w:spacing w:line="276" w:lineRule="auto"/>
              <w:ind w:left="34"/>
              <w:rPr>
                <w:rFonts w:cs="Arial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06071BF6" w14:textId="77777777" w:rsidR="00390BCB" w:rsidRDefault="00390BCB" w:rsidP="001A2F4A">
            <w:pPr>
              <w:tabs>
                <w:tab w:val="left" w:pos="1026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  <w:tab w:val="left" w:pos="9900"/>
                <w:tab w:val="left" w:pos="10800"/>
                <w:tab w:val="left" w:pos="11700"/>
                <w:tab w:val="left" w:pos="12600"/>
                <w:tab w:val="left" w:pos="13500"/>
                <w:tab w:val="left" w:pos="14400"/>
                <w:tab w:val="left" w:pos="15300"/>
                <w:tab w:val="left" w:pos="16200"/>
              </w:tabs>
              <w:spacing w:line="276" w:lineRule="auto"/>
              <w:ind w:left="1026"/>
              <w:jc w:val="both"/>
              <w:rPr>
                <w:rFonts w:cs="Arial"/>
                <w:szCs w:val="20"/>
              </w:rPr>
            </w:pPr>
          </w:p>
        </w:tc>
      </w:tr>
      <w:tr w:rsidR="003957FB" w:rsidRPr="005C6D5C" w14:paraId="57B597AA" w14:textId="77777777" w:rsidTr="001A2F4A">
        <w:trPr>
          <w:trHeight w:val="1077"/>
        </w:trPr>
        <w:tc>
          <w:tcPr>
            <w:tcW w:w="1668" w:type="dxa"/>
            <w:shd w:val="clear" w:color="auto" w:fill="auto"/>
          </w:tcPr>
          <w:p w14:paraId="1563811B" w14:textId="3E642078" w:rsidR="004943AA" w:rsidRDefault="003D503F" w:rsidP="001A2F4A">
            <w:pPr>
              <w:spacing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elektryczna</w:t>
            </w:r>
            <w:r w:rsidR="002219B6">
              <w:rPr>
                <w:rFonts w:cs="Arial"/>
                <w:szCs w:val="20"/>
              </w:rPr>
              <w:t xml:space="preserve"> i monitoring </w:t>
            </w:r>
          </w:p>
          <w:p w14:paraId="65038D63" w14:textId="77777777" w:rsidR="003957FB" w:rsidRPr="005C6D5C" w:rsidRDefault="003957FB" w:rsidP="001A2F4A">
            <w:pPr>
              <w:spacing w:line="276" w:lineRule="auto"/>
              <w:rPr>
                <w:rFonts w:cs="Arial"/>
                <w:b/>
                <w:szCs w:val="20"/>
              </w:rPr>
            </w:pPr>
          </w:p>
        </w:tc>
        <w:tc>
          <w:tcPr>
            <w:tcW w:w="5244" w:type="dxa"/>
          </w:tcPr>
          <w:p w14:paraId="75C05C43" w14:textId="77777777" w:rsidR="003957FB" w:rsidRDefault="003957FB" w:rsidP="001A2F4A">
            <w:pPr>
              <w:spacing w:line="276" w:lineRule="auto"/>
              <w:ind w:left="3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mgr inż. Artur Stanik, </w:t>
            </w:r>
            <w:proofErr w:type="spellStart"/>
            <w:r>
              <w:rPr>
                <w:rFonts w:cs="Arial"/>
                <w:szCs w:val="20"/>
              </w:rPr>
              <w:t>upr</w:t>
            </w:r>
            <w:proofErr w:type="spellEnd"/>
            <w:r>
              <w:rPr>
                <w:rFonts w:cs="Arial"/>
                <w:szCs w:val="20"/>
              </w:rPr>
              <w:t>. SLK/1106/POOE/05</w:t>
            </w:r>
          </w:p>
          <w:p w14:paraId="6FA06B13" w14:textId="77777777" w:rsidR="001A2F4A" w:rsidRDefault="001A2F4A" w:rsidP="001A2F4A">
            <w:pPr>
              <w:spacing w:line="276" w:lineRule="auto"/>
              <w:ind w:left="34"/>
              <w:rPr>
                <w:rFonts w:cs="Arial"/>
                <w:szCs w:val="20"/>
              </w:rPr>
            </w:pPr>
          </w:p>
          <w:p w14:paraId="7838B81A" w14:textId="70222C58" w:rsidR="001A2F4A" w:rsidRDefault="00B600A9" w:rsidP="001A2F4A">
            <w:pPr>
              <w:spacing w:line="276" w:lineRule="auto"/>
              <w:ind w:left="3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inż. Jan Puka, </w:t>
            </w:r>
            <w:proofErr w:type="spellStart"/>
            <w:r>
              <w:rPr>
                <w:rFonts w:cs="Arial"/>
                <w:szCs w:val="20"/>
              </w:rPr>
              <w:t>upr</w:t>
            </w:r>
            <w:proofErr w:type="spellEnd"/>
            <w:r>
              <w:rPr>
                <w:rFonts w:cs="Arial"/>
                <w:szCs w:val="20"/>
              </w:rPr>
              <w:t>. SLK/2307/POOE/08</w:t>
            </w:r>
          </w:p>
          <w:p w14:paraId="5453EAD3" w14:textId="1DB0707D" w:rsidR="001A2F4A" w:rsidRDefault="001A2F4A" w:rsidP="001A2F4A">
            <w:pPr>
              <w:spacing w:line="276" w:lineRule="auto"/>
              <w:ind w:left="34"/>
              <w:rPr>
                <w:rFonts w:cs="Arial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32649504" w14:textId="77777777" w:rsidR="003957FB" w:rsidRDefault="003957FB" w:rsidP="001A2F4A">
            <w:pPr>
              <w:tabs>
                <w:tab w:val="left" w:pos="1026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  <w:tab w:val="left" w:pos="9900"/>
                <w:tab w:val="left" w:pos="10800"/>
                <w:tab w:val="left" w:pos="11700"/>
                <w:tab w:val="left" w:pos="12600"/>
                <w:tab w:val="left" w:pos="13500"/>
                <w:tab w:val="left" w:pos="14400"/>
                <w:tab w:val="left" w:pos="15300"/>
                <w:tab w:val="left" w:pos="16200"/>
              </w:tabs>
              <w:spacing w:line="276" w:lineRule="auto"/>
              <w:ind w:left="1026"/>
              <w:jc w:val="both"/>
              <w:rPr>
                <w:rFonts w:cs="Arial"/>
                <w:szCs w:val="20"/>
              </w:rPr>
            </w:pPr>
          </w:p>
        </w:tc>
      </w:tr>
      <w:tr w:rsidR="003957FB" w:rsidRPr="005C6D5C" w14:paraId="7107EA7B" w14:textId="77777777" w:rsidTr="001A2F4A">
        <w:trPr>
          <w:trHeight w:val="1077"/>
        </w:trPr>
        <w:tc>
          <w:tcPr>
            <w:tcW w:w="1668" w:type="dxa"/>
            <w:shd w:val="clear" w:color="auto" w:fill="auto"/>
          </w:tcPr>
          <w:p w14:paraId="46314F71" w14:textId="50F7BF06" w:rsidR="003957FB" w:rsidRPr="005C6D5C" w:rsidRDefault="004943AA" w:rsidP="001A2F4A">
            <w:pPr>
              <w:spacing w:line="276" w:lineRule="auto"/>
              <w:rPr>
                <w:rFonts w:cs="Arial"/>
                <w:b/>
                <w:szCs w:val="20"/>
              </w:rPr>
            </w:pPr>
            <w:r>
              <w:rPr>
                <w:rFonts w:cs="Arial"/>
                <w:szCs w:val="20"/>
              </w:rPr>
              <w:t>technologia fontanny</w:t>
            </w:r>
          </w:p>
        </w:tc>
        <w:tc>
          <w:tcPr>
            <w:tcW w:w="5244" w:type="dxa"/>
          </w:tcPr>
          <w:p w14:paraId="405C7DA4" w14:textId="2C5305AE" w:rsidR="003957FB" w:rsidRDefault="00B6719D" w:rsidP="001A2F4A">
            <w:pPr>
              <w:spacing w:line="276" w:lineRule="auto"/>
              <w:ind w:left="3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</w:t>
            </w:r>
            <w:r w:rsidR="003957FB">
              <w:rPr>
                <w:rFonts w:cs="Arial"/>
                <w:szCs w:val="20"/>
              </w:rPr>
              <w:t xml:space="preserve">r inż. Florian Piechurski, </w:t>
            </w:r>
            <w:proofErr w:type="spellStart"/>
            <w:r w:rsidR="003957FB">
              <w:rPr>
                <w:rFonts w:cs="Arial"/>
                <w:szCs w:val="20"/>
              </w:rPr>
              <w:t>upr</w:t>
            </w:r>
            <w:proofErr w:type="spellEnd"/>
            <w:r w:rsidR="003957FB">
              <w:rPr>
                <w:rFonts w:cs="Arial"/>
                <w:szCs w:val="20"/>
              </w:rPr>
              <w:t>. SLK/3278/PWOS/10</w:t>
            </w:r>
          </w:p>
          <w:p w14:paraId="10D6B1B2" w14:textId="77777777" w:rsidR="00B6719D" w:rsidRDefault="00B6719D" w:rsidP="001A2F4A">
            <w:pPr>
              <w:spacing w:line="276" w:lineRule="auto"/>
              <w:ind w:left="34"/>
              <w:rPr>
                <w:rFonts w:cs="Arial"/>
                <w:szCs w:val="20"/>
              </w:rPr>
            </w:pPr>
          </w:p>
          <w:p w14:paraId="32FBB58E" w14:textId="77777777" w:rsidR="002219B6" w:rsidRDefault="002219B6" w:rsidP="001A2F4A">
            <w:pPr>
              <w:spacing w:line="276" w:lineRule="auto"/>
              <w:ind w:left="34"/>
              <w:rPr>
                <w:rFonts w:cs="Arial"/>
              </w:rPr>
            </w:pPr>
            <w:r w:rsidRPr="006E32F5">
              <w:rPr>
                <w:rFonts w:cs="Arial"/>
              </w:rPr>
              <w:t xml:space="preserve">mgr inż.  </w:t>
            </w:r>
            <w:r w:rsidR="00BE1803" w:rsidRPr="00BE1803">
              <w:rPr>
                <w:rFonts w:cs="Arial"/>
              </w:rPr>
              <w:t>Alina  Piechurska</w:t>
            </w:r>
            <w:r w:rsidR="00BE1803">
              <w:rPr>
                <w:rFonts w:cs="Arial"/>
                <w:b/>
              </w:rPr>
              <w:t xml:space="preserve">, </w:t>
            </w:r>
            <w:proofErr w:type="spellStart"/>
            <w:r w:rsidR="00BE1803" w:rsidRPr="00BE1803">
              <w:rPr>
                <w:rFonts w:cs="Arial"/>
              </w:rPr>
              <w:t>upr</w:t>
            </w:r>
            <w:proofErr w:type="spellEnd"/>
            <w:r w:rsidR="00BE1803" w:rsidRPr="00BE1803">
              <w:rPr>
                <w:rFonts w:cs="Arial"/>
              </w:rPr>
              <w:t>. SLK/IS/3921/01</w:t>
            </w:r>
          </w:p>
          <w:p w14:paraId="6CC189F9" w14:textId="0CDF8B5B" w:rsidR="001A2F4A" w:rsidRDefault="001A2F4A" w:rsidP="001A2F4A">
            <w:pPr>
              <w:spacing w:line="276" w:lineRule="auto"/>
              <w:ind w:left="34"/>
              <w:rPr>
                <w:rFonts w:cs="Arial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57D71330" w14:textId="77777777" w:rsidR="003957FB" w:rsidRDefault="003957FB" w:rsidP="001A2F4A">
            <w:pPr>
              <w:tabs>
                <w:tab w:val="left" w:pos="1026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  <w:tab w:val="left" w:pos="9900"/>
                <w:tab w:val="left" w:pos="10800"/>
                <w:tab w:val="left" w:pos="11700"/>
                <w:tab w:val="left" w:pos="12600"/>
                <w:tab w:val="left" w:pos="13500"/>
                <w:tab w:val="left" w:pos="14400"/>
                <w:tab w:val="left" w:pos="15300"/>
                <w:tab w:val="left" w:pos="16200"/>
              </w:tabs>
              <w:spacing w:line="276" w:lineRule="auto"/>
              <w:ind w:left="1026"/>
              <w:jc w:val="both"/>
              <w:rPr>
                <w:rFonts w:cs="Arial"/>
                <w:szCs w:val="20"/>
              </w:rPr>
            </w:pPr>
          </w:p>
        </w:tc>
      </w:tr>
      <w:tr w:rsidR="003957FB" w:rsidRPr="005C6D5C" w14:paraId="078E70A8" w14:textId="77777777" w:rsidTr="001A2F4A">
        <w:trPr>
          <w:trHeight w:val="1077"/>
        </w:trPr>
        <w:tc>
          <w:tcPr>
            <w:tcW w:w="1668" w:type="dxa"/>
            <w:shd w:val="clear" w:color="auto" w:fill="auto"/>
          </w:tcPr>
          <w:p w14:paraId="06C579AC" w14:textId="4B68353A" w:rsidR="004943AA" w:rsidRDefault="004943AA" w:rsidP="001A2F4A">
            <w:pPr>
              <w:spacing w:line="276" w:lineRule="auto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wod</w:t>
            </w:r>
            <w:proofErr w:type="spellEnd"/>
            <w:r>
              <w:rPr>
                <w:rFonts w:cs="Arial"/>
                <w:szCs w:val="20"/>
              </w:rPr>
              <w:t xml:space="preserve"> - </w:t>
            </w:r>
            <w:proofErr w:type="spellStart"/>
            <w:r>
              <w:rPr>
                <w:rFonts w:cs="Arial"/>
                <w:szCs w:val="20"/>
              </w:rPr>
              <w:t>kan</w:t>
            </w:r>
            <w:proofErr w:type="spellEnd"/>
          </w:p>
          <w:p w14:paraId="02D61D12" w14:textId="77777777" w:rsidR="003957FB" w:rsidRPr="005C6D5C" w:rsidRDefault="003957FB" w:rsidP="001A2F4A">
            <w:pPr>
              <w:spacing w:line="276" w:lineRule="auto"/>
              <w:rPr>
                <w:rFonts w:cs="Arial"/>
                <w:b/>
                <w:szCs w:val="20"/>
              </w:rPr>
            </w:pPr>
          </w:p>
        </w:tc>
        <w:tc>
          <w:tcPr>
            <w:tcW w:w="5244" w:type="dxa"/>
          </w:tcPr>
          <w:p w14:paraId="73916EC4" w14:textId="7694512F" w:rsidR="003957FB" w:rsidRDefault="001A2F4A" w:rsidP="001A2F4A">
            <w:pPr>
              <w:spacing w:line="276" w:lineRule="auto"/>
              <w:ind w:left="3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mgr</w:t>
            </w:r>
            <w:r w:rsidR="003957FB">
              <w:rPr>
                <w:rFonts w:cs="Arial"/>
                <w:szCs w:val="20"/>
              </w:rPr>
              <w:t xml:space="preserve"> inż. Elżbieta Tomaszewska, </w:t>
            </w:r>
            <w:proofErr w:type="spellStart"/>
            <w:r w:rsidR="003957FB">
              <w:rPr>
                <w:rFonts w:cs="Arial"/>
                <w:szCs w:val="20"/>
              </w:rPr>
              <w:t>upr</w:t>
            </w:r>
            <w:proofErr w:type="spellEnd"/>
            <w:r w:rsidR="003957FB">
              <w:rPr>
                <w:rFonts w:cs="Arial"/>
                <w:szCs w:val="20"/>
              </w:rPr>
              <w:t>. 416/85</w:t>
            </w:r>
          </w:p>
          <w:p w14:paraId="6B8261CE" w14:textId="77777777" w:rsidR="00B6719D" w:rsidRDefault="00B6719D" w:rsidP="001A2F4A">
            <w:pPr>
              <w:spacing w:line="276" w:lineRule="auto"/>
              <w:ind w:left="34"/>
              <w:rPr>
                <w:rFonts w:cs="Arial"/>
                <w:szCs w:val="20"/>
              </w:rPr>
            </w:pPr>
          </w:p>
          <w:p w14:paraId="7D70E904" w14:textId="232833FC" w:rsidR="003B5FEA" w:rsidRDefault="003B5FEA" w:rsidP="001A2F4A">
            <w:pPr>
              <w:spacing w:line="276" w:lineRule="auto"/>
              <w:ind w:left="3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mgr inż. </w:t>
            </w:r>
            <w:r w:rsidR="00D87E56">
              <w:rPr>
                <w:rFonts w:cs="Arial"/>
                <w:szCs w:val="20"/>
              </w:rPr>
              <w:t xml:space="preserve">Wojciech Adamus , </w:t>
            </w:r>
            <w:proofErr w:type="spellStart"/>
            <w:r w:rsidR="00D87E56">
              <w:rPr>
                <w:rFonts w:cs="Arial"/>
                <w:szCs w:val="20"/>
              </w:rPr>
              <w:t>upr</w:t>
            </w:r>
            <w:proofErr w:type="spellEnd"/>
            <w:r w:rsidR="00D87E56">
              <w:rPr>
                <w:rFonts w:cs="Arial"/>
                <w:szCs w:val="20"/>
              </w:rPr>
              <w:t xml:space="preserve">. </w:t>
            </w:r>
            <w:r w:rsidR="001A2F4A">
              <w:rPr>
                <w:rFonts w:cs="Arial"/>
                <w:szCs w:val="20"/>
              </w:rPr>
              <w:t>SLK/5027/PWOS/13</w:t>
            </w:r>
          </w:p>
          <w:p w14:paraId="6B25EA84" w14:textId="6C0A37C2" w:rsidR="001A2F4A" w:rsidRDefault="001A2F4A" w:rsidP="001A2F4A">
            <w:pPr>
              <w:spacing w:line="276" w:lineRule="auto"/>
              <w:ind w:left="34"/>
              <w:rPr>
                <w:rFonts w:cs="Arial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28A2C5E3" w14:textId="77777777" w:rsidR="003957FB" w:rsidRDefault="003957FB" w:rsidP="001A2F4A">
            <w:pPr>
              <w:tabs>
                <w:tab w:val="left" w:pos="1026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  <w:tab w:val="left" w:pos="9900"/>
                <w:tab w:val="left" w:pos="10800"/>
                <w:tab w:val="left" w:pos="11700"/>
                <w:tab w:val="left" w:pos="12600"/>
                <w:tab w:val="left" w:pos="13500"/>
                <w:tab w:val="left" w:pos="14400"/>
                <w:tab w:val="left" w:pos="15300"/>
                <w:tab w:val="left" w:pos="16200"/>
              </w:tabs>
              <w:spacing w:line="276" w:lineRule="auto"/>
              <w:ind w:left="1026"/>
              <w:jc w:val="both"/>
              <w:rPr>
                <w:rFonts w:cs="Arial"/>
                <w:szCs w:val="20"/>
              </w:rPr>
            </w:pPr>
          </w:p>
        </w:tc>
      </w:tr>
      <w:tr w:rsidR="00A61F6C" w:rsidRPr="005C6D5C" w14:paraId="33C7419B" w14:textId="77777777" w:rsidTr="001A2F4A">
        <w:trPr>
          <w:trHeight w:val="1077"/>
        </w:trPr>
        <w:tc>
          <w:tcPr>
            <w:tcW w:w="1668" w:type="dxa"/>
            <w:shd w:val="clear" w:color="auto" w:fill="auto"/>
          </w:tcPr>
          <w:p w14:paraId="12D30140" w14:textId="77CEC90F" w:rsidR="004943AA" w:rsidRDefault="004943AA" w:rsidP="001A2F4A">
            <w:pPr>
              <w:spacing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drogowa</w:t>
            </w:r>
          </w:p>
          <w:p w14:paraId="68C64C0C" w14:textId="77777777" w:rsidR="00A61F6C" w:rsidRPr="005C6D5C" w:rsidRDefault="00A61F6C" w:rsidP="001A2F4A">
            <w:pPr>
              <w:spacing w:line="276" w:lineRule="auto"/>
              <w:rPr>
                <w:rFonts w:cs="Arial"/>
                <w:b/>
                <w:szCs w:val="20"/>
              </w:rPr>
            </w:pPr>
          </w:p>
        </w:tc>
        <w:tc>
          <w:tcPr>
            <w:tcW w:w="5244" w:type="dxa"/>
          </w:tcPr>
          <w:p w14:paraId="6DC352D4" w14:textId="4E088FC3" w:rsidR="00390BCB" w:rsidRDefault="00390BCB" w:rsidP="001A2F4A">
            <w:pPr>
              <w:spacing w:line="276" w:lineRule="auto"/>
              <w:ind w:left="3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</w:t>
            </w:r>
            <w:r w:rsidR="00A61F6C">
              <w:rPr>
                <w:rFonts w:cs="Arial"/>
                <w:szCs w:val="20"/>
              </w:rPr>
              <w:t xml:space="preserve">gr inż. Iwona </w:t>
            </w:r>
            <w:proofErr w:type="spellStart"/>
            <w:r w:rsidR="00A61F6C">
              <w:rPr>
                <w:rFonts w:cs="Arial"/>
                <w:szCs w:val="20"/>
              </w:rPr>
              <w:t>Antos</w:t>
            </w:r>
            <w:proofErr w:type="spellEnd"/>
            <w:r>
              <w:rPr>
                <w:rFonts w:cs="Arial"/>
                <w:szCs w:val="20"/>
              </w:rPr>
              <w:t xml:space="preserve">; </w:t>
            </w:r>
            <w:proofErr w:type="spellStart"/>
            <w:r w:rsidR="00A61F6C">
              <w:rPr>
                <w:rFonts w:cs="Arial"/>
                <w:szCs w:val="20"/>
              </w:rPr>
              <w:t>upr</w:t>
            </w:r>
            <w:proofErr w:type="spellEnd"/>
            <w:r>
              <w:rPr>
                <w:rFonts w:cs="Arial"/>
                <w:szCs w:val="20"/>
              </w:rPr>
              <w:t>. SLK/3532/POOD/11</w:t>
            </w:r>
          </w:p>
          <w:p w14:paraId="39800A40" w14:textId="77777777" w:rsidR="00390BCB" w:rsidRDefault="00390BCB" w:rsidP="001A2F4A">
            <w:pPr>
              <w:spacing w:line="276" w:lineRule="auto"/>
              <w:ind w:left="34"/>
              <w:rPr>
                <w:rFonts w:cs="Arial"/>
                <w:szCs w:val="20"/>
              </w:rPr>
            </w:pPr>
          </w:p>
          <w:p w14:paraId="6FA835E3" w14:textId="77777777" w:rsidR="00390BCB" w:rsidRDefault="00390BCB" w:rsidP="001A2F4A">
            <w:pPr>
              <w:spacing w:line="276" w:lineRule="auto"/>
              <w:ind w:left="3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mgr inż. Aleksander Zamorski; </w:t>
            </w:r>
            <w:proofErr w:type="spellStart"/>
            <w:r>
              <w:rPr>
                <w:rFonts w:cs="Arial"/>
                <w:szCs w:val="20"/>
              </w:rPr>
              <w:t>upr</w:t>
            </w:r>
            <w:proofErr w:type="spellEnd"/>
            <w:r>
              <w:rPr>
                <w:rFonts w:cs="Arial"/>
                <w:szCs w:val="20"/>
              </w:rPr>
              <w:t>. SLK/4874/POOD/13</w:t>
            </w:r>
          </w:p>
          <w:p w14:paraId="1A605F33" w14:textId="00160E00" w:rsidR="001A2F4A" w:rsidRDefault="001A2F4A" w:rsidP="001A2F4A">
            <w:pPr>
              <w:spacing w:line="276" w:lineRule="auto"/>
              <w:ind w:left="34"/>
              <w:rPr>
                <w:rFonts w:cs="Arial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7E30DE26" w14:textId="77777777" w:rsidR="00A61F6C" w:rsidRDefault="00A61F6C" w:rsidP="001A2F4A">
            <w:pPr>
              <w:tabs>
                <w:tab w:val="left" w:pos="1026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  <w:tab w:val="left" w:pos="9900"/>
                <w:tab w:val="left" w:pos="10800"/>
                <w:tab w:val="left" w:pos="11700"/>
                <w:tab w:val="left" w:pos="12600"/>
                <w:tab w:val="left" w:pos="13500"/>
                <w:tab w:val="left" w:pos="14400"/>
                <w:tab w:val="left" w:pos="15300"/>
                <w:tab w:val="left" w:pos="16200"/>
              </w:tabs>
              <w:spacing w:line="276" w:lineRule="auto"/>
              <w:ind w:left="1026"/>
              <w:jc w:val="both"/>
              <w:rPr>
                <w:rFonts w:cs="Arial"/>
                <w:szCs w:val="20"/>
              </w:rPr>
            </w:pPr>
          </w:p>
        </w:tc>
      </w:tr>
      <w:tr w:rsidR="00CE2022" w:rsidRPr="005C6D5C" w14:paraId="30FFA8B6" w14:textId="77777777" w:rsidTr="001A2F4A">
        <w:trPr>
          <w:trHeight w:val="454"/>
        </w:trPr>
        <w:tc>
          <w:tcPr>
            <w:tcW w:w="1668" w:type="dxa"/>
            <w:shd w:val="clear" w:color="auto" w:fill="auto"/>
          </w:tcPr>
          <w:p w14:paraId="0D678B90" w14:textId="08ACCEE2" w:rsidR="00CE2022" w:rsidRPr="001172BD" w:rsidRDefault="001172BD" w:rsidP="005C6D5C">
            <w:pPr>
              <w:rPr>
                <w:rFonts w:cs="Arial"/>
                <w:szCs w:val="20"/>
              </w:rPr>
            </w:pPr>
            <w:bookmarkStart w:id="0" w:name="_GoBack"/>
            <w:r>
              <w:rPr>
                <w:rFonts w:cs="Arial"/>
                <w:szCs w:val="20"/>
              </w:rPr>
              <w:t>k</w:t>
            </w:r>
            <w:r w:rsidRPr="001172BD">
              <w:rPr>
                <w:rFonts w:cs="Arial"/>
                <w:szCs w:val="20"/>
              </w:rPr>
              <w:t>onstrukcyjna</w:t>
            </w:r>
            <w:r>
              <w:rPr>
                <w:rFonts w:cs="Arial"/>
                <w:szCs w:val="20"/>
              </w:rPr>
              <w:t>:</w:t>
            </w:r>
            <w:r w:rsidRPr="001172B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5244" w:type="dxa"/>
          </w:tcPr>
          <w:p w14:paraId="0112BCF0" w14:textId="052F6A2C" w:rsidR="00CE2022" w:rsidRDefault="001172BD" w:rsidP="004943AA">
            <w:pPr>
              <w:ind w:left="3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mgr inż. Adrian </w:t>
            </w:r>
            <w:proofErr w:type="spellStart"/>
            <w:r>
              <w:rPr>
                <w:rFonts w:cs="Arial"/>
                <w:szCs w:val="20"/>
              </w:rPr>
              <w:t>Kucypera</w:t>
            </w:r>
            <w:proofErr w:type="spellEnd"/>
            <w:r>
              <w:rPr>
                <w:rFonts w:cs="Arial"/>
                <w:szCs w:val="20"/>
              </w:rPr>
              <w:t xml:space="preserve">, </w:t>
            </w:r>
            <w:proofErr w:type="spellStart"/>
            <w:r>
              <w:rPr>
                <w:rFonts w:cs="Arial"/>
                <w:szCs w:val="20"/>
              </w:rPr>
              <w:t>upr</w:t>
            </w:r>
            <w:proofErr w:type="spellEnd"/>
            <w:r>
              <w:rPr>
                <w:rFonts w:cs="Arial"/>
                <w:szCs w:val="20"/>
              </w:rPr>
              <w:t>. SLK/3255/PWOK/10</w:t>
            </w:r>
          </w:p>
        </w:tc>
        <w:tc>
          <w:tcPr>
            <w:tcW w:w="2552" w:type="dxa"/>
          </w:tcPr>
          <w:p w14:paraId="0F981539" w14:textId="0BD83916" w:rsidR="00CE2022" w:rsidRDefault="00CE2022" w:rsidP="005C6D5C">
            <w:pPr>
              <w:ind w:left="1026"/>
              <w:rPr>
                <w:rFonts w:cs="Arial"/>
                <w:szCs w:val="20"/>
              </w:rPr>
            </w:pPr>
          </w:p>
        </w:tc>
      </w:tr>
      <w:bookmarkEnd w:id="0"/>
      <w:tr w:rsidR="00CE2022" w:rsidRPr="005C6D5C" w14:paraId="5FF52A5B" w14:textId="77777777" w:rsidTr="001A2F4A">
        <w:trPr>
          <w:trHeight w:val="454"/>
        </w:trPr>
        <w:tc>
          <w:tcPr>
            <w:tcW w:w="1668" w:type="dxa"/>
            <w:shd w:val="clear" w:color="auto" w:fill="auto"/>
          </w:tcPr>
          <w:p w14:paraId="5AF81EF7" w14:textId="77777777" w:rsidR="00CE2022" w:rsidRPr="005C6D5C" w:rsidRDefault="00CE2022" w:rsidP="005C6D5C">
            <w:pPr>
              <w:rPr>
                <w:rFonts w:cs="Arial"/>
                <w:szCs w:val="20"/>
              </w:rPr>
            </w:pPr>
            <w:r w:rsidRPr="005C6D5C">
              <w:rPr>
                <w:rFonts w:cs="Arial"/>
                <w:b/>
                <w:szCs w:val="20"/>
              </w:rPr>
              <w:t>Data:</w:t>
            </w:r>
          </w:p>
        </w:tc>
        <w:tc>
          <w:tcPr>
            <w:tcW w:w="5244" w:type="dxa"/>
          </w:tcPr>
          <w:p w14:paraId="275D94BE" w14:textId="1E346F81" w:rsidR="00CE2022" w:rsidRPr="005C6D5C" w:rsidRDefault="00CE2022" w:rsidP="004943AA">
            <w:pPr>
              <w:ind w:left="34"/>
              <w:rPr>
                <w:rFonts w:cs="Arial"/>
                <w:szCs w:val="20"/>
              </w:rPr>
            </w:pPr>
            <w:r w:rsidRPr="005C6D5C">
              <w:rPr>
                <w:rFonts w:cs="Arial"/>
                <w:szCs w:val="20"/>
              </w:rPr>
              <w:t>Listopad 2015</w:t>
            </w:r>
          </w:p>
        </w:tc>
        <w:tc>
          <w:tcPr>
            <w:tcW w:w="2552" w:type="dxa"/>
          </w:tcPr>
          <w:p w14:paraId="4D69B765" w14:textId="0AD7C488" w:rsidR="00CE2022" w:rsidRPr="005C6D5C" w:rsidRDefault="001172BD" w:rsidP="005C6D5C">
            <w:pPr>
              <w:ind w:left="1026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PB/PW</w:t>
            </w:r>
          </w:p>
        </w:tc>
      </w:tr>
    </w:tbl>
    <w:p w14:paraId="320C150C" w14:textId="5BB0C198" w:rsidR="00402222" w:rsidRPr="00402222" w:rsidRDefault="00DF0180" w:rsidP="00DF0180">
      <w:pPr>
        <w:rPr>
          <w:rFonts w:cs="Arial"/>
          <w:szCs w:val="20"/>
        </w:rPr>
      </w:pPr>
      <w:r w:rsidRPr="005C6D5C">
        <w:rPr>
          <w:rFonts w:cs="Arial"/>
          <w:b/>
          <w:szCs w:val="20"/>
        </w:rPr>
        <w:br w:type="page"/>
      </w:r>
      <w:r w:rsidR="00402222" w:rsidRPr="00402222">
        <w:rPr>
          <w:rFonts w:cs="Arial"/>
          <w:szCs w:val="20"/>
        </w:rPr>
        <w:lastRenderedPageBreak/>
        <w:t>SPIS ZAWARTOŚCI DOKUMENTACJI:</w:t>
      </w:r>
    </w:p>
    <w:p w14:paraId="797655D5" w14:textId="34F34CE5" w:rsidR="00402222" w:rsidRDefault="00402222" w:rsidP="00DF0180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UPRAWNIENIA PROJEKTANTÓW</w:t>
      </w:r>
    </w:p>
    <w:p w14:paraId="4953F538" w14:textId="0B9484A1" w:rsidR="00402222" w:rsidRDefault="00402222" w:rsidP="00DF0180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DOKUMENTY FORMALNO-PRAWNE</w:t>
      </w:r>
    </w:p>
    <w:p w14:paraId="29CC41A0" w14:textId="77777777" w:rsidR="00402222" w:rsidRDefault="00402222" w:rsidP="00DF0180">
      <w:pPr>
        <w:rPr>
          <w:rFonts w:cs="Arial"/>
          <w:b/>
          <w:szCs w:val="20"/>
        </w:rPr>
      </w:pPr>
    </w:p>
    <w:p w14:paraId="0B716335" w14:textId="223E76B5" w:rsidR="00402222" w:rsidRPr="00C838FD" w:rsidRDefault="003D503F" w:rsidP="00C838FD">
      <w:pPr>
        <w:rPr>
          <w:b/>
        </w:rPr>
      </w:pPr>
      <w:r>
        <w:rPr>
          <w:b/>
        </w:rPr>
        <w:t>II.01</w:t>
      </w:r>
      <w:r>
        <w:rPr>
          <w:b/>
        </w:rPr>
        <w:tab/>
      </w:r>
      <w:r w:rsidR="00C838FD" w:rsidRPr="00C838FD">
        <w:rPr>
          <w:b/>
        </w:rPr>
        <w:t>PROJEKT ZAGOSPODAROWANIA TERENU</w:t>
      </w:r>
    </w:p>
    <w:p w14:paraId="708C5F14" w14:textId="515CD2CC" w:rsidR="00402222" w:rsidRPr="00C838FD" w:rsidRDefault="003D503F" w:rsidP="00C838FD">
      <w:pPr>
        <w:rPr>
          <w:b/>
        </w:rPr>
      </w:pPr>
      <w:r>
        <w:rPr>
          <w:b/>
        </w:rPr>
        <w:t>II.02</w:t>
      </w:r>
      <w:r>
        <w:rPr>
          <w:b/>
        </w:rPr>
        <w:tab/>
      </w:r>
      <w:r w:rsidR="00C838FD" w:rsidRPr="00C838FD">
        <w:rPr>
          <w:b/>
        </w:rPr>
        <w:t xml:space="preserve">PROJEKT UKŁADU KOMUNIKACJI </w:t>
      </w:r>
    </w:p>
    <w:p w14:paraId="3D708D25" w14:textId="710FBC2A" w:rsidR="00402222" w:rsidRPr="00C838FD" w:rsidRDefault="003D503F" w:rsidP="00C838FD">
      <w:pPr>
        <w:rPr>
          <w:b/>
        </w:rPr>
      </w:pPr>
      <w:r>
        <w:rPr>
          <w:b/>
        </w:rPr>
        <w:t>II.03</w:t>
      </w:r>
      <w:r>
        <w:rPr>
          <w:b/>
        </w:rPr>
        <w:tab/>
      </w:r>
      <w:r w:rsidR="00C838FD" w:rsidRPr="00C838FD">
        <w:rPr>
          <w:b/>
        </w:rPr>
        <w:t>PROJEKT ZIELENI</w:t>
      </w:r>
    </w:p>
    <w:p w14:paraId="247F0CDC" w14:textId="03B29238" w:rsidR="00402222" w:rsidRPr="00C838FD" w:rsidRDefault="003D503F" w:rsidP="00C838FD">
      <w:pPr>
        <w:rPr>
          <w:b/>
        </w:rPr>
      </w:pPr>
      <w:r>
        <w:rPr>
          <w:b/>
        </w:rPr>
        <w:t>II.04</w:t>
      </w:r>
      <w:r>
        <w:rPr>
          <w:b/>
        </w:rPr>
        <w:tab/>
      </w:r>
      <w:r w:rsidR="00C838FD" w:rsidRPr="00C838FD">
        <w:rPr>
          <w:b/>
        </w:rPr>
        <w:t xml:space="preserve">PROJEKT ELEMENTÓW MAŁEJ ARCHITEKTURY </w:t>
      </w:r>
    </w:p>
    <w:p w14:paraId="391D2405" w14:textId="74A024AA" w:rsidR="00402222" w:rsidRPr="00C838FD" w:rsidRDefault="003D503F" w:rsidP="003D503F">
      <w:pPr>
        <w:ind w:left="700" w:hanging="700"/>
        <w:rPr>
          <w:b/>
        </w:rPr>
      </w:pPr>
      <w:r>
        <w:rPr>
          <w:b/>
        </w:rPr>
        <w:t>II.05</w:t>
      </w:r>
      <w:r>
        <w:rPr>
          <w:b/>
        </w:rPr>
        <w:tab/>
      </w:r>
      <w:r w:rsidR="00C838FD" w:rsidRPr="00C838FD">
        <w:rPr>
          <w:b/>
        </w:rPr>
        <w:t>PROJEKT INSTALACJI ELEKTRYCZNYCH OŚWIETLENIA, FONTANNY  I  PROJEKT MONITORINGU</w:t>
      </w:r>
    </w:p>
    <w:p w14:paraId="2C41AC32" w14:textId="3EAB820C" w:rsidR="00402222" w:rsidRPr="00C838FD" w:rsidRDefault="003D503F" w:rsidP="00C838FD">
      <w:pPr>
        <w:rPr>
          <w:b/>
        </w:rPr>
      </w:pPr>
      <w:r>
        <w:rPr>
          <w:b/>
        </w:rPr>
        <w:t>II.06</w:t>
      </w:r>
      <w:r>
        <w:rPr>
          <w:b/>
        </w:rPr>
        <w:tab/>
      </w:r>
      <w:r w:rsidR="00C838FD" w:rsidRPr="00C838FD">
        <w:rPr>
          <w:b/>
        </w:rPr>
        <w:t>PROJEKT INSTALACJI WOD – KAN</w:t>
      </w:r>
    </w:p>
    <w:p w14:paraId="02C2C1EF" w14:textId="54A8DC9A" w:rsidR="00402222" w:rsidRPr="00C838FD" w:rsidRDefault="003D503F" w:rsidP="00C838FD">
      <w:pPr>
        <w:rPr>
          <w:b/>
        </w:rPr>
      </w:pPr>
      <w:r>
        <w:rPr>
          <w:b/>
        </w:rPr>
        <w:t>II.07</w:t>
      </w:r>
      <w:r>
        <w:rPr>
          <w:b/>
        </w:rPr>
        <w:tab/>
      </w:r>
      <w:r w:rsidR="00C838FD" w:rsidRPr="00C838FD">
        <w:rPr>
          <w:b/>
        </w:rPr>
        <w:t>PROJEKT TECHNOLOGII FONTANNY</w:t>
      </w:r>
    </w:p>
    <w:p w14:paraId="255DCEDF" w14:textId="6D23DC68" w:rsidR="00402222" w:rsidRPr="00C838FD" w:rsidRDefault="003D503F" w:rsidP="00C838FD">
      <w:pPr>
        <w:rPr>
          <w:b/>
        </w:rPr>
      </w:pPr>
      <w:r>
        <w:rPr>
          <w:b/>
        </w:rPr>
        <w:t>II.08</w:t>
      </w:r>
      <w:r>
        <w:rPr>
          <w:b/>
        </w:rPr>
        <w:tab/>
      </w:r>
      <w:r w:rsidR="00C838FD" w:rsidRPr="00C838FD">
        <w:rPr>
          <w:b/>
        </w:rPr>
        <w:t>PROJEKT KONSTRUKCJI FONTANNY</w:t>
      </w:r>
    </w:p>
    <w:p w14:paraId="2CFC8176" w14:textId="13CB612B" w:rsidR="00402222" w:rsidRPr="00C838FD" w:rsidRDefault="003D503F" w:rsidP="00C838FD">
      <w:pPr>
        <w:rPr>
          <w:b/>
        </w:rPr>
      </w:pPr>
      <w:r>
        <w:rPr>
          <w:b/>
        </w:rPr>
        <w:t>II.09</w:t>
      </w:r>
      <w:r>
        <w:rPr>
          <w:b/>
        </w:rPr>
        <w:tab/>
      </w:r>
      <w:r w:rsidR="00C838FD" w:rsidRPr="00C838FD">
        <w:rPr>
          <w:b/>
        </w:rPr>
        <w:t xml:space="preserve">INFORMACJA DOT. BEZPIECZEŃSTWA I OCHRONY ZDROWIA </w:t>
      </w:r>
    </w:p>
    <w:p w14:paraId="26FFCB66" w14:textId="77777777" w:rsidR="00402222" w:rsidRDefault="00402222" w:rsidP="00DF0180">
      <w:pPr>
        <w:rPr>
          <w:b/>
        </w:rPr>
      </w:pPr>
    </w:p>
    <w:p w14:paraId="0B146DFD" w14:textId="77777777" w:rsidR="00402222" w:rsidRDefault="00402222" w:rsidP="00DF0180">
      <w:pPr>
        <w:rPr>
          <w:b/>
        </w:rPr>
      </w:pPr>
      <w:r>
        <w:rPr>
          <w:b/>
        </w:rPr>
        <w:br w:type="page"/>
      </w:r>
    </w:p>
    <w:p w14:paraId="66492AF5" w14:textId="77777777" w:rsidR="00C838FD" w:rsidRPr="005C6D5C" w:rsidRDefault="00C838FD" w:rsidP="00C838FD">
      <w:pPr>
        <w:rPr>
          <w:rFonts w:eastAsia="小塚ゴシック Pr6N EL" w:cs="Arial"/>
          <w:sz w:val="22"/>
          <w:szCs w:val="22"/>
        </w:rPr>
      </w:pPr>
      <w:r w:rsidRPr="005C6D5C">
        <w:rPr>
          <w:rFonts w:eastAsia="小塚ゴシック Pr6N EL" w:cs="Arial"/>
          <w:noProof/>
          <w:sz w:val="22"/>
          <w:szCs w:val="22"/>
          <w:lang w:val="en-US"/>
        </w:rPr>
        <w:drawing>
          <wp:inline distT="0" distB="0" distL="0" distR="0" wp14:anchorId="4DAEEA48" wp14:editId="4A5E9D87">
            <wp:extent cx="2054154" cy="624132"/>
            <wp:effectExtent l="0" t="0" r="3810" b="11430"/>
            <wp:docPr id="1" name="Picture 4" descr="44STO logo mini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44STO logo minima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154" cy="624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01E9C6" w14:textId="77777777" w:rsidR="00C838FD" w:rsidRPr="005C6D5C" w:rsidRDefault="00C838FD" w:rsidP="00C838FD">
      <w:pPr>
        <w:rPr>
          <w:rFonts w:cs="Arial"/>
          <w:b/>
          <w:sz w:val="21"/>
          <w:szCs w:val="21"/>
        </w:rPr>
      </w:pPr>
      <w:r w:rsidRPr="005C6D5C">
        <w:rPr>
          <w:rFonts w:cs="Arial"/>
          <w:b/>
          <w:sz w:val="21"/>
          <w:szCs w:val="21"/>
        </w:rPr>
        <w:t>Pracownia 44STO Ewa Twardoch</w:t>
      </w:r>
    </w:p>
    <w:p w14:paraId="04721292" w14:textId="77777777" w:rsidR="00C838FD" w:rsidRPr="005C6D5C" w:rsidRDefault="00C838FD" w:rsidP="00C838FD">
      <w:pPr>
        <w:rPr>
          <w:rFonts w:cs="Arial"/>
          <w:sz w:val="19"/>
          <w:szCs w:val="19"/>
        </w:rPr>
      </w:pPr>
      <w:r w:rsidRPr="005C6D5C">
        <w:rPr>
          <w:rFonts w:cs="Arial"/>
          <w:sz w:val="19"/>
          <w:szCs w:val="19"/>
        </w:rPr>
        <w:t xml:space="preserve">ul. Konarskiego 6/4, 44-100 Gliwice </w:t>
      </w:r>
    </w:p>
    <w:p w14:paraId="273F2303" w14:textId="77777777" w:rsidR="00C838FD" w:rsidRPr="005C6D5C" w:rsidRDefault="00C838FD" w:rsidP="00C838FD">
      <w:pPr>
        <w:rPr>
          <w:rFonts w:cs="Arial"/>
          <w:sz w:val="19"/>
          <w:szCs w:val="19"/>
        </w:rPr>
      </w:pPr>
      <w:r w:rsidRPr="005C6D5C">
        <w:rPr>
          <w:rFonts w:cs="Arial"/>
          <w:sz w:val="19"/>
          <w:szCs w:val="19"/>
        </w:rPr>
        <w:t>t. 513 105 268, www.44sto.pl</w:t>
      </w:r>
    </w:p>
    <w:p w14:paraId="3C2EF7DE" w14:textId="77777777" w:rsidR="00C838FD" w:rsidRPr="005C6D5C" w:rsidRDefault="00C838FD" w:rsidP="00C838FD">
      <w:pPr>
        <w:rPr>
          <w:rFonts w:cs="Arial"/>
          <w:sz w:val="19"/>
          <w:szCs w:val="19"/>
        </w:rPr>
      </w:pPr>
      <w:r w:rsidRPr="005C6D5C">
        <w:rPr>
          <w:rFonts w:cs="Arial"/>
          <w:sz w:val="19"/>
          <w:szCs w:val="19"/>
        </w:rPr>
        <w:t>NIP: 969 118 23 03</w:t>
      </w:r>
    </w:p>
    <w:p w14:paraId="70E7C7F4" w14:textId="77777777" w:rsidR="00C838FD" w:rsidRPr="005C6D5C" w:rsidRDefault="00C838FD" w:rsidP="00C838FD">
      <w:pPr>
        <w:jc w:val="center"/>
        <w:rPr>
          <w:rFonts w:cs="Arial"/>
          <w:b/>
          <w:szCs w:val="20"/>
        </w:rPr>
      </w:pPr>
    </w:p>
    <w:p w14:paraId="06EEC059" w14:textId="77777777" w:rsidR="00C838FD" w:rsidRPr="005C6D5C" w:rsidRDefault="00C838FD" w:rsidP="00C838FD">
      <w:pPr>
        <w:pBdr>
          <w:between w:val="single" w:sz="4" w:space="1" w:color="auto"/>
        </w:pBdr>
        <w:jc w:val="center"/>
        <w:rPr>
          <w:rFonts w:ascii="Diavlo Book" w:hAnsi="Diavlo Book" w:cs="Arial"/>
          <w:b/>
          <w:sz w:val="28"/>
          <w:szCs w:val="28"/>
        </w:rPr>
      </w:pPr>
      <w:r w:rsidRPr="005C6D5C">
        <w:rPr>
          <w:rFonts w:cs="Arial"/>
          <w:b/>
          <w:szCs w:val="20"/>
        </w:rPr>
        <w:br/>
      </w:r>
      <w:r w:rsidRPr="005C6D5C">
        <w:rPr>
          <w:rFonts w:ascii="Diavlo Book" w:hAnsi="Diavlo Book" w:cs="Arial"/>
          <w:b/>
          <w:sz w:val="28"/>
          <w:szCs w:val="28"/>
        </w:rPr>
        <w:t xml:space="preserve">„PARK MIEJSKI W SANDOMIERZU - </w:t>
      </w:r>
      <w:r w:rsidRPr="005C6D5C">
        <w:rPr>
          <w:rFonts w:ascii="Diavlo Book" w:hAnsi="Diavlo Book" w:cs="Arial"/>
          <w:b/>
          <w:sz w:val="28"/>
          <w:szCs w:val="28"/>
        </w:rPr>
        <w:br/>
        <w:t xml:space="preserve">AKTUALIZACJA DOKUMENTACJI PROJEKTOWEJ” </w:t>
      </w:r>
    </w:p>
    <w:p w14:paraId="1055CE9B" w14:textId="77777777" w:rsidR="00C838FD" w:rsidRPr="005C6D5C" w:rsidRDefault="00C838FD" w:rsidP="00C838FD">
      <w:pPr>
        <w:pBdr>
          <w:between w:val="single" w:sz="4" w:space="1" w:color="auto"/>
        </w:pBdr>
        <w:jc w:val="center"/>
        <w:rPr>
          <w:rFonts w:ascii="Diavlo Book" w:hAnsi="Diavlo Book" w:cs="Arial"/>
          <w:b/>
          <w:sz w:val="28"/>
          <w:szCs w:val="28"/>
        </w:rPr>
      </w:pPr>
    </w:p>
    <w:tbl>
      <w:tblPr>
        <w:tblW w:w="9631" w:type="dxa"/>
        <w:tblLayout w:type="fixed"/>
        <w:tblLook w:val="0000" w:firstRow="0" w:lastRow="0" w:firstColumn="0" w:lastColumn="0" w:noHBand="0" w:noVBand="0"/>
      </w:tblPr>
      <w:tblGrid>
        <w:gridCol w:w="2376"/>
        <w:gridCol w:w="7255"/>
      </w:tblGrid>
      <w:tr w:rsidR="00C838FD" w:rsidRPr="005C6D5C" w14:paraId="0A34F1A0" w14:textId="77777777" w:rsidTr="00CE2022">
        <w:trPr>
          <w:trHeight w:val="742"/>
        </w:trPr>
        <w:tc>
          <w:tcPr>
            <w:tcW w:w="2376" w:type="dxa"/>
            <w:shd w:val="clear" w:color="auto" w:fill="auto"/>
          </w:tcPr>
          <w:p w14:paraId="46E3D398" w14:textId="77777777" w:rsidR="00C838FD" w:rsidRPr="005C6D5C" w:rsidRDefault="00C838FD" w:rsidP="00CE2022">
            <w:pPr>
              <w:rPr>
                <w:rFonts w:cs="Arial"/>
                <w:b/>
                <w:szCs w:val="20"/>
              </w:rPr>
            </w:pPr>
            <w:r w:rsidRPr="005C6D5C">
              <w:rPr>
                <w:rFonts w:cs="Arial"/>
                <w:b/>
                <w:szCs w:val="20"/>
              </w:rPr>
              <w:t xml:space="preserve">Tom </w:t>
            </w:r>
          </w:p>
        </w:tc>
        <w:tc>
          <w:tcPr>
            <w:tcW w:w="7255" w:type="dxa"/>
            <w:shd w:val="clear" w:color="auto" w:fill="auto"/>
          </w:tcPr>
          <w:p w14:paraId="2D394C68" w14:textId="259F3617" w:rsidR="00C838FD" w:rsidRPr="005C6D5C" w:rsidRDefault="004943AA" w:rsidP="00CE2022">
            <w:pPr>
              <w:ind w:left="1026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II </w:t>
            </w:r>
            <w:r w:rsidR="00C838FD">
              <w:rPr>
                <w:rFonts w:cs="Arial"/>
                <w:b/>
                <w:szCs w:val="20"/>
              </w:rPr>
              <w:t>0</w:t>
            </w:r>
            <w:r>
              <w:rPr>
                <w:rFonts w:cs="Arial"/>
                <w:b/>
                <w:szCs w:val="20"/>
              </w:rPr>
              <w:t>1</w:t>
            </w:r>
          </w:p>
        </w:tc>
      </w:tr>
      <w:tr w:rsidR="00C838FD" w:rsidRPr="005C6D5C" w14:paraId="7CABD776" w14:textId="77777777" w:rsidTr="00CE2022">
        <w:trPr>
          <w:trHeight w:val="742"/>
        </w:trPr>
        <w:tc>
          <w:tcPr>
            <w:tcW w:w="2376" w:type="dxa"/>
            <w:shd w:val="clear" w:color="auto" w:fill="auto"/>
          </w:tcPr>
          <w:p w14:paraId="2C263150" w14:textId="77777777" w:rsidR="00C838FD" w:rsidRPr="005C6D5C" w:rsidRDefault="00C838FD" w:rsidP="00CE2022">
            <w:pPr>
              <w:rPr>
                <w:rFonts w:cs="Arial"/>
                <w:b/>
                <w:szCs w:val="20"/>
              </w:rPr>
            </w:pPr>
            <w:r w:rsidRPr="005C6D5C">
              <w:rPr>
                <w:rFonts w:cs="Arial"/>
                <w:b/>
                <w:szCs w:val="20"/>
              </w:rPr>
              <w:t>Temat opracowania:</w:t>
            </w:r>
          </w:p>
          <w:p w14:paraId="503E87A7" w14:textId="77777777" w:rsidR="00C838FD" w:rsidRPr="005C6D5C" w:rsidRDefault="00C838FD" w:rsidP="00CE2022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7255" w:type="dxa"/>
            <w:shd w:val="clear" w:color="auto" w:fill="auto"/>
          </w:tcPr>
          <w:p w14:paraId="09E6F759" w14:textId="77777777" w:rsidR="00C838FD" w:rsidRPr="005C6D5C" w:rsidRDefault="00C838FD" w:rsidP="00CE2022">
            <w:pPr>
              <w:ind w:left="1026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Projekt zagospodarowania terenu  </w:t>
            </w:r>
          </w:p>
        </w:tc>
      </w:tr>
      <w:tr w:rsidR="00C838FD" w:rsidRPr="005C6D5C" w14:paraId="59DC2E4A" w14:textId="77777777" w:rsidTr="00CE2022">
        <w:trPr>
          <w:trHeight w:val="742"/>
        </w:trPr>
        <w:tc>
          <w:tcPr>
            <w:tcW w:w="2376" w:type="dxa"/>
            <w:shd w:val="clear" w:color="auto" w:fill="auto"/>
          </w:tcPr>
          <w:p w14:paraId="6775CAAB" w14:textId="77777777" w:rsidR="00C838FD" w:rsidRPr="005C6D5C" w:rsidRDefault="00C838FD" w:rsidP="00CE2022">
            <w:pPr>
              <w:rPr>
                <w:rFonts w:cs="Arial"/>
                <w:szCs w:val="20"/>
              </w:rPr>
            </w:pPr>
            <w:r w:rsidRPr="005C6D5C">
              <w:rPr>
                <w:rFonts w:cs="Arial"/>
                <w:b/>
                <w:szCs w:val="20"/>
              </w:rPr>
              <w:t>Obiekt:</w:t>
            </w:r>
          </w:p>
        </w:tc>
        <w:tc>
          <w:tcPr>
            <w:tcW w:w="7255" w:type="dxa"/>
            <w:shd w:val="clear" w:color="auto" w:fill="auto"/>
          </w:tcPr>
          <w:p w14:paraId="2CECE541" w14:textId="77777777" w:rsidR="00C838FD" w:rsidRPr="005C6D5C" w:rsidRDefault="00C838FD" w:rsidP="00CE2022">
            <w:pPr>
              <w:ind w:left="1026"/>
              <w:rPr>
                <w:rFonts w:cs="Arial"/>
                <w:szCs w:val="20"/>
              </w:rPr>
            </w:pPr>
            <w:r w:rsidRPr="005C6D5C">
              <w:rPr>
                <w:rFonts w:cs="Arial"/>
                <w:szCs w:val="20"/>
              </w:rPr>
              <w:t xml:space="preserve">Park Miejski w Sandomierzu </w:t>
            </w:r>
          </w:p>
          <w:p w14:paraId="1723AE01" w14:textId="77777777" w:rsidR="00C838FD" w:rsidRPr="005C6D5C" w:rsidRDefault="00C838FD" w:rsidP="00CE2022">
            <w:pPr>
              <w:ind w:left="1026"/>
              <w:rPr>
                <w:rFonts w:cs="Arial"/>
                <w:szCs w:val="20"/>
              </w:rPr>
            </w:pPr>
            <w:r w:rsidRPr="005C6D5C">
              <w:rPr>
                <w:rFonts w:cs="Arial"/>
                <w:szCs w:val="20"/>
              </w:rPr>
              <w:t>Sandomierz</w:t>
            </w:r>
            <w:r>
              <w:rPr>
                <w:rFonts w:cs="Arial"/>
                <w:szCs w:val="20"/>
              </w:rPr>
              <w:t xml:space="preserve"> Lewobrzeżny </w:t>
            </w:r>
          </w:p>
          <w:p w14:paraId="4ED72977" w14:textId="77777777" w:rsidR="00C838FD" w:rsidRDefault="00C838FD" w:rsidP="00CE2022">
            <w:pPr>
              <w:ind w:left="1026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nr obrębu: 3; nr działki</w:t>
            </w:r>
            <w:r w:rsidRPr="005C6D5C">
              <w:rPr>
                <w:rFonts w:cs="Arial"/>
                <w:szCs w:val="20"/>
              </w:rPr>
              <w:t>: 434/2</w:t>
            </w:r>
          </w:p>
          <w:p w14:paraId="2F5E908D" w14:textId="77777777" w:rsidR="00C838FD" w:rsidRPr="005C6D5C" w:rsidRDefault="00C838FD" w:rsidP="00CE2022">
            <w:pPr>
              <w:ind w:left="1026"/>
              <w:rPr>
                <w:rFonts w:cs="Arial"/>
                <w:szCs w:val="20"/>
              </w:rPr>
            </w:pPr>
          </w:p>
        </w:tc>
      </w:tr>
      <w:tr w:rsidR="00C838FD" w:rsidRPr="005C6D5C" w14:paraId="0115DB98" w14:textId="77777777" w:rsidTr="00CE2022">
        <w:trPr>
          <w:trHeight w:val="742"/>
        </w:trPr>
        <w:tc>
          <w:tcPr>
            <w:tcW w:w="2376" w:type="dxa"/>
            <w:shd w:val="clear" w:color="auto" w:fill="auto"/>
          </w:tcPr>
          <w:p w14:paraId="6EE8A825" w14:textId="77777777" w:rsidR="00C838FD" w:rsidRPr="005C6D5C" w:rsidRDefault="00C838FD" w:rsidP="00CE2022">
            <w:pPr>
              <w:rPr>
                <w:rFonts w:cs="Arial"/>
                <w:szCs w:val="20"/>
              </w:rPr>
            </w:pPr>
            <w:r w:rsidRPr="005C6D5C">
              <w:rPr>
                <w:rFonts w:cs="Arial"/>
                <w:b/>
                <w:szCs w:val="20"/>
              </w:rPr>
              <w:t>Inwestor:</w:t>
            </w:r>
          </w:p>
        </w:tc>
        <w:tc>
          <w:tcPr>
            <w:tcW w:w="7255" w:type="dxa"/>
            <w:shd w:val="clear" w:color="auto" w:fill="auto"/>
          </w:tcPr>
          <w:p w14:paraId="6E87766B" w14:textId="77777777" w:rsidR="00C838FD" w:rsidRDefault="00C838FD" w:rsidP="00CE2022">
            <w:pPr>
              <w:ind w:left="1026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Gmina Miejska Sandomierz</w:t>
            </w:r>
          </w:p>
          <w:p w14:paraId="5DD6E520" w14:textId="77777777" w:rsidR="00C838FD" w:rsidRDefault="00C838FD" w:rsidP="00CE2022">
            <w:pPr>
              <w:ind w:left="1026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Pl. Poniatowskiego 3</w:t>
            </w:r>
          </w:p>
          <w:p w14:paraId="1820D904" w14:textId="07878679" w:rsidR="00C838FD" w:rsidRPr="005C6D5C" w:rsidRDefault="00C838FD" w:rsidP="00CE2022">
            <w:pPr>
              <w:ind w:left="1026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27-600</w:t>
            </w:r>
            <w:r w:rsidR="004943AA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 xml:space="preserve">Sandomierz </w:t>
            </w:r>
          </w:p>
          <w:p w14:paraId="3F322081" w14:textId="77777777" w:rsidR="00C838FD" w:rsidRPr="005C6D5C" w:rsidRDefault="00C838FD" w:rsidP="00CE2022">
            <w:pPr>
              <w:ind w:left="1026"/>
              <w:rPr>
                <w:rFonts w:cs="Arial"/>
                <w:szCs w:val="20"/>
              </w:rPr>
            </w:pPr>
          </w:p>
        </w:tc>
      </w:tr>
      <w:tr w:rsidR="00C838FD" w:rsidRPr="005C6D5C" w14:paraId="09CE7EDA" w14:textId="77777777" w:rsidTr="00CE2022">
        <w:trPr>
          <w:trHeight w:val="742"/>
        </w:trPr>
        <w:tc>
          <w:tcPr>
            <w:tcW w:w="2376" w:type="dxa"/>
            <w:shd w:val="clear" w:color="auto" w:fill="auto"/>
          </w:tcPr>
          <w:p w14:paraId="3E960AD2" w14:textId="77777777" w:rsidR="00C838FD" w:rsidRPr="005C6D5C" w:rsidRDefault="00C838FD" w:rsidP="00CE2022">
            <w:pPr>
              <w:rPr>
                <w:rFonts w:cs="Arial"/>
                <w:szCs w:val="20"/>
              </w:rPr>
            </w:pPr>
            <w:r w:rsidRPr="005C6D5C">
              <w:rPr>
                <w:rFonts w:cs="Arial"/>
                <w:b/>
                <w:szCs w:val="20"/>
              </w:rPr>
              <w:t>Projektował:</w:t>
            </w:r>
          </w:p>
        </w:tc>
        <w:tc>
          <w:tcPr>
            <w:tcW w:w="7255" w:type="dxa"/>
            <w:shd w:val="clear" w:color="auto" w:fill="auto"/>
          </w:tcPr>
          <w:p w14:paraId="1D29E166" w14:textId="2CF4BBAB" w:rsidR="00C838FD" w:rsidRDefault="00C838FD" w:rsidP="00CE2022">
            <w:pPr>
              <w:tabs>
                <w:tab w:val="left" w:pos="1026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  <w:tab w:val="left" w:pos="9900"/>
                <w:tab w:val="left" w:pos="10800"/>
                <w:tab w:val="left" w:pos="11700"/>
                <w:tab w:val="left" w:pos="12600"/>
                <w:tab w:val="left" w:pos="13500"/>
                <w:tab w:val="left" w:pos="14400"/>
                <w:tab w:val="left" w:pos="15300"/>
                <w:tab w:val="left" w:pos="16200"/>
              </w:tabs>
              <w:spacing w:line="480" w:lineRule="auto"/>
              <w:ind w:left="1026"/>
              <w:jc w:val="both"/>
              <w:rPr>
                <w:rFonts w:cs="Arial"/>
                <w:sz w:val="24"/>
              </w:rPr>
            </w:pPr>
            <w:r>
              <w:rPr>
                <w:rFonts w:cs="Arial"/>
                <w:szCs w:val="20"/>
              </w:rPr>
              <w:t xml:space="preserve">dr inż. arch. Lech Wojtas, </w:t>
            </w:r>
            <w:proofErr w:type="spellStart"/>
            <w:r w:rsidR="00740FDB">
              <w:rPr>
                <w:rFonts w:cs="Arial"/>
                <w:szCs w:val="20"/>
              </w:rPr>
              <w:t>upr</w:t>
            </w:r>
            <w:proofErr w:type="spellEnd"/>
            <w:r w:rsidR="00740FDB">
              <w:rPr>
                <w:rFonts w:cs="Arial"/>
                <w:szCs w:val="20"/>
              </w:rPr>
              <w:t>. bud. nr 184/89/ UW</w:t>
            </w:r>
          </w:p>
          <w:p w14:paraId="3E2C9467" w14:textId="77777777" w:rsidR="00C838FD" w:rsidRPr="005C6D5C" w:rsidRDefault="00C838FD" w:rsidP="00CE2022">
            <w:pPr>
              <w:spacing w:line="480" w:lineRule="auto"/>
              <w:ind w:left="1026"/>
              <w:rPr>
                <w:rFonts w:cs="Arial"/>
                <w:szCs w:val="20"/>
              </w:rPr>
            </w:pPr>
            <w:r w:rsidRPr="005C6D5C">
              <w:rPr>
                <w:rFonts w:cs="Arial"/>
                <w:szCs w:val="20"/>
              </w:rPr>
              <w:t>mgr inż. Ewa Twardoch</w:t>
            </w:r>
          </w:p>
          <w:p w14:paraId="4F46059D" w14:textId="77777777" w:rsidR="00C838FD" w:rsidRPr="005C6D5C" w:rsidRDefault="00C838FD" w:rsidP="00CE2022">
            <w:pPr>
              <w:spacing w:line="480" w:lineRule="auto"/>
              <w:ind w:left="1026"/>
              <w:rPr>
                <w:rFonts w:cs="Arial"/>
                <w:szCs w:val="20"/>
              </w:rPr>
            </w:pPr>
            <w:r w:rsidRPr="005C6D5C">
              <w:rPr>
                <w:rFonts w:cs="Arial"/>
                <w:szCs w:val="20"/>
              </w:rPr>
              <w:t xml:space="preserve">mgr inż. Marta Gocek </w:t>
            </w:r>
          </w:p>
          <w:p w14:paraId="0A3242B0" w14:textId="77777777" w:rsidR="005A5A21" w:rsidRDefault="005A5A21" w:rsidP="005A5A21">
            <w:pPr>
              <w:spacing w:line="480" w:lineRule="auto"/>
              <w:ind w:left="1026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dr inż. arch. Agata Twardoch</w:t>
            </w:r>
          </w:p>
          <w:p w14:paraId="4C523BD7" w14:textId="77777777" w:rsidR="00C838FD" w:rsidRPr="005C6D5C" w:rsidRDefault="00C838FD" w:rsidP="00CE2022">
            <w:pPr>
              <w:ind w:left="1026"/>
              <w:rPr>
                <w:rFonts w:cs="Arial"/>
                <w:szCs w:val="20"/>
              </w:rPr>
            </w:pPr>
          </w:p>
        </w:tc>
      </w:tr>
      <w:tr w:rsidR="00C838FD" w:rsidRPr="005C6D5C" w14:paraId="457563F0" w14:textId="77777777" w:rsidTr="00CE2022">
        <w:trPr>
          <w:trHeight w:val="742"/>
        </w:trPr>
        <w:tc>
          <w:tcPr>
            <w:tcW w:w="2376" w:type="dxa"/>
            <w:shd w:val="clear" w:color="auto" w:fill="auto"/>
          </w:tcPr>
          <w:p w14:paraId="51E51935" w14:textId="77777777" w:rsidR="00C838FD" w:rsidRPr="005C6D5C" w:rsidRDefault="00C838FD" w:rsidP="00CE2022">
            <w:pPr>
              <w:rPr>
                <w:rFonts w:cs="Arial"/>
                <w:szCs w:val="20"/>
              </w:rPr>
            </w:pPr>
            <w:r w:rsidRPr="005C6D5C">
              <w:rPr>
                <w:rFonts w:cs="Arial"/>
                <w:b/>
                <w:szCs w:val="20"/>
              </w:rPr>
              <w:t>Faza:</w:t>
            </w:r>
          </w:p>
        </w:tc>
        <w:tc>
          <w:tcPr>
            <w:tcW w:w="7255" w:type="dxa"/>
            <w:shd w:val="clear" w:color="auto" w:fill="auto"/>
          </w:tcPr>
          <w:p w14:paraId="5D04DFF1" w14:textId="77777777" w:rsidR="00C838FD" w:rsidRPr="005C6D5C" w:rsidRDefault="00C838FD" w:rsidP="00CE2022">
            <w:pPr>
              <w:ind w:left="1026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PB</w:t>
            </w:r>
          </w:p>
          <w:p w14:paraId="1F100AA7" w14:textId="77777777" w:rsidR="00C838FD" w:rsidRPr="005C6D5C" w:rsidRDefault="00C838FD" w:rsidP="00CE2022">
            <w:pPr>
              <w:ind w:left="1026"/>
              <w:rPr>
                <w:rFonts w:cs="Arial"/>
                <w:szCs w:val="20"/>
              </w:rPr>
            </w:pPr>
          </w:p>
        </w:tc>
      </w:tr>
      <w:tr w:rsidR="00C838FD" w:rsidRPr="005C6D5C" w14:paraId="66F48569" w14:textId="77777777" w:rsidTr="00CE2022">
        <w:trPr>
          <w:trHeight w:val="742"/>
        </w:trPr>
        <w:tc>
          <w:tcPr>
            <w:tcW w:w="2376" w:type="dxa"/>
            <w:shd w:val="clear" w:color="auto" w:fill="auto"/>
          </w:tcPr>
          <w:p w14:paraId="4387BBAA" w14:textId="77777777" w:rsidR="00C838FD" w:rsidRPr="005C6D5C" w:rsidRDefault="00C838FD" w:rsidP="00CE2022">
            <w:pPr>
              <w:rPr>
                <w:rFonts w:cs="Arial"/>
                <w:szCs w:val="20"/>
              </w:rPr>
            </w:pPr>
            <w:r w:rsidRPr="005C6D5C">
              <w:rPr>
                <w:rFonts w:cs="Arial"/>
                <w:b/>
                <w:szCs w:val="20"/>
              </w:rPr>
              <w:t>Data:</w:t>
            </w:r>
          </w:p>
        </w:tc>
        <w:tc>
          <w:tcPr>
            <w:tcW w:w="7255" w:type="dxa"/>
            <w:shd w:val="clear" w:color="auto" w:fill="auto"/>
          </w:tcPr>
          <w:p w14:paraId="49373B8E" w14:textId="77777777" w:rsidR="00C838FD" w:rsidRPr="005C6D5C" w:rsidRDefault="00C838FD" w:rsidP="00CE2022">
            <w:pPr>
              <w:ind w:left="1026"/>
              <w:rPr>
                <w:rFonts w:cs="Arial"/>
                <w:szCs w:val="20"/>
              </w:rPr>
            </w:pPr>
            <w:r w:rsidRPr="005C6D5C">
              <w:rPr>
                <w:rFonts w:cs="Arial"/>
                <w:szCs w:val="20"/>
              </w:rPr>
              <w:t>Listopad 2015</w:t>
            </w:r>
          </w:p>
        </w:tc>
      </w:tr>
    </w:tbl>
    <w:p w14:paraId="0C334AAC" w14:textId="77777777" w:rsidR="00C838FD" w:rsidRDefault="00C838FD" w:rsidP="00DF0180">
      <w:pPr>
        <w:rPr>
          <w:b/>
        </w:rPr>
      </w:pPr>
      <w:r>
        <w:rPr>
          <w:b/>
        </w:rPr>
        <w:br w:type="page"/>
      </w:r>
    </w:p>
    <w:p w14:paraId="228B1BDC" w14:textId="77777777" w:rsidR="00C838FD" w:rsidRPr="00C838FD" w:rsidRDefault="00C838FD" w:rsidP="00C838FD">
      <w:pPr>
        <w:jc w:val="right"/>
        <w:rPr>
          <w:rFonts w:cs="Arial"/>
          <w:b/>
          <w:szCs w:val="20"/>
          <w:lang w:val="de-DE"/>
        </w:rPr>
      </w:pPr>
      <w:r w:rsidRPr="00C838FD">
        <w:rPr>
          <w:rFonts w:cs="Arial"/>
          <w:b/>
          <w:szCs w:val="20"/>
          <w:lang w:val="de-DE"/>
        </w:rPr>
        <w:t xml:space="preserve">Gliwice, 18.11.2015r. </w:t>
      </w:r>
    </w:p>
    <w:p w14:paraId="4DB8954C" w14:textId="77777777" w:rsidR="00C838FD" w:rsidRPr="00C838FD" w:rsidRDefault="00C838FD" w:rsidP="00C838FD">
      <w:pPr>
        <w:rPr>
          <w:rFonts w:cs="Arial"/>
          <w:szCs w:val="20"/>
          <w:lang w:val="de-DE"/>
        </w:rPr>
      </w:pPr>
      <w:proofErr w:type="spellStart"/>
      <w:r w:rsidRPr="00C838FD">
        <w:rPr>
          <w:rFonts w:cs="Arial"/>
          <w:b/>
          <w:szCs w:val="20"/>
          <w:lang w:val="de-DE"/>
        </w:rPr>
        <w:t>dr</w:t>
      </w:r>
      <w:proofErr w:type="spellEnd"/>
      <w:r w:rsidRPr="00C838FD">
        <w:rPr>
          <w:rFonts w:cs="Arial"/>
          <w:b/>
          <w:szCs w:val="20"/>
          <w:lang w:val="de-DE"/>
        </w:rPr>
        <w:t xml:space="preserve"> </w:t>
      </w:r>
      <w:proofErr w:type="spellStart"/>
      <w:r w:rsidRPr="00C838FD">
        <w:rPr>
          <w:rFonts w:cs="Arial"/>
          <w:b/>
          <w:szCs w:val="20"/>
          <w:lang w:val="de-DE"/>
        </w:rPr>
        <w:t>inż</w:t>
      </w:r>
      <w:proofErr w:type="spellEnd"/>
      <w:r w:rsidRPr="00C838FD">
        <w:rPr>
          <w:rFonts w:cs="Arial"/>
          <w:b/>
          <w:szCs w:val="20"/>
          <w:lang w:val="de-DE"/>
        </w:rPr>
        <w:t xml:space="preserve">. </w:t>
      </w:r>
      <w:proofErr w:type="spellStart"/>
      <w:r w:rsidRPr="00C838FD">
        <w:rPr>
          <w:rFonts w:cs="Arial"/>
          <w:b/>
          <w:szCs w:val="20"/>
          <w:lang w:val="de-DE"/>
        </w:rPr>
        <w:t>arch</w:t>
      </w:r>
      <w:proofErr w:type="spellEnd"/>
      <w:r w:rsidRPr="00C838FD">
        <w:rPr>
          <w:rFonts w:cs="Arial"/>
          <w:b/>
          <w:szCs w:val="20"/>
          <w:lang w:val="de-DE"/>
        </w:rPr>
        <w:t xml:space="preserve">. </w:t>
      </w:r>
      <w:r w:rsidRPr="00C838FD">
        <w:rPr>
          <w:rFonts w:cs="Arial"/>
          <w:b/>
          <w:szCs w:val="20"/>
        </w:rPr>
        <w:t>Lech Wojtas</w:t>
      </w:r>
      <w:r w:rsidRPr="00C838FD">
        <w:rPr>
          <w:rFonts w:cs="Arial"/>
          <w:b/>
          <w:szCs w:val="20"/>
        </w:rPr>
        <w:tab/>
      </w:r>
      <w:r w:rsidRPr="00C838FD">
        <w:rPr>
          <w:rFonts w:cs="Arial"/>
          <w:szCs w:val="20"/>
        </w:rPr>
        <w:tab/>
      </w:r>
      <w:r w:rsidRPr="00C838FD">
        <w:rPr>
          <w:rFonts w:cs="Arial"/>
          <w:szCs w:val="20"/>
        </w:rPr>
        <w:tab/>
      </w:r>
      <w:r w:rsidRPr="00C838FD">
        <w:rPr>
          <w:rFonts w:cs="Arial"/>
          <w:szCs w:val="20"/>
        </w:rPr>
        <w:tab/>
        <w:t xml:space="preserve"> </w:t>
      </w:r>
    </w:p>
    <w:p w14:paraId="3D445E4D" w14:textId="77777777" w:rsidR="00C838FD" w:rsidRPr="00C838FD" w:rsidRDefault="00C838FD" w:rsidP="00C838FD">
      <w:pPr>
        <w:rPr>
          <w:rFonts w:cs="Arial"/>
          <w:szCs w:val="20"/>
        </w:rPr>
      </w:pPr>
      <w:r w:rsidRPr="00C838FD">
        <w:rPr>
          <w:rFonts w:cs="Arial"/>
          <w:szCs w:val="20"/>
        </w:rPr>
        <w:t>44-100 Gliwice</w:t>
      </w:r>
    </w:p>
    <w:p w14:paraId="02E273B6" w14:textId="77777777" w:rsidR="00C838FD" w:rsidRPr="00C838FD" w:rsidRDefault="00C838FD" w:rsidP="00C838FD">
      <w:pPr>
        <w:rPr>
          <w:rFonts w:cs="Arial"/>
          <w:szCs w:val="20"/>
        </w:rPr>
      </w:pPr>
      <w:r w:rsidRPr="00C838FD">
        <w:rPr>
          <w:rFonts w:cs="Arial"/>
          <w:szCs w:val="20"/>
        </w:rPr>
        <w:t>Aleja Korfantego 9/4</w:t>
      </w:r>
    </w:p>
    <w:p w14:paraId="447DC863" w14:textId="77777777" w:rsidR="00C838FD" w:rsidRPr="00C838FD" w:rsidRDefault="00C838FD" w:rsidP="00C838FD">
      <w:pPr>
        <w:rPr>
          <w:rFonts w:cs="Arial"/>
          <w:szCs w:val="20"/>
        </w:rPr>
      </w:pPr>
      <w:r w:rsidRPr="00C838FD">
        <w:rPr>
          <w:rFonts w:cs="Arial"/>
          <w:szCs w:val="20"/>
        </w:rPr>
        <w:t>Uprawnienia nr: 184/89 UW Katowice</w:t>
      </w:r>
    </w:p>
    <w:p w14:paraId="287D4B72" w14:textId="77777777" w:rsidR="00C838FD" w:rsidRPr="00C838FD" w:rsidRDefault="00C838FD" w:rsidP="00C838FD">
      <w:pPr>
        <w:rPr>
          <w:rFonts w:cs="Arial"/>
          <w:szCs w:val="20"/>
        </w:rPr>
      </w:pPr>
      <w:proofErr w:type="spellStart"/>
      <w:r w:rsidRPr="00C838FD">
        <w:rPr>
          <w:rFonts w:cs="Arial"/>
          <w:szCs w:val="20"/>
        </w:rPr>
        <w:t>Zezw</w:t>
      </w:r>
      <w:proofErr w:type="spellEnd"/>
      <w:r w:rsidRPr="00C838FD">
        <w:rPr>
          <w:rFonts w:cs="Arial"/>
          <w:szCs w:val="20"/>
        </w:rPr>
        <w:t>. konserw. 128/95 SOZ Katowice</w:t>
      </w:r>
    </w:p>
    <w:p w14:paraId="69C417D9" w14:textId="77777777" w:rsidR="00C838FD" w:rsidRPr="00C838FD" w:rsidRDefault="00C838FD" w:rsidP="00C838FD">
      <w:pPr>
        <w:rPr>
          <w:rFonts w:cs="Arial"/>
          <w:szCs w:val="20"/>
        </w:rPr>
      </w:pPr>
      <w:r w:rsidRPr="00C838FD">
        <w:rPr>
          <w:rFonts w:cs="Arial"/>
          <w:szCs w:val="20"/>
        </w:rPr>
        <w:t xml:space="preserve">Nr </w:t>
      </w:r>
      <w:proofErr w:type="spellStart"/>
      <w:r w:rsidRPr="00C838FD">
        <w:rPr>
          <w:rFonts w:cs="Arial"/>
          <w:szCs w:val="20"/>
        </w:rPr>
        <w:t>czł</w:t>
      </w:r>
      <w:proofErr w:type="spellEnd"/>
      <w:r w:rsidRPr="00C838FD">
        <w:rPr>
          <w:rFonts w:cs="Arial"/>
          <w:szCs w:val="20"/>
        </w:rPr>
        <w:t>. Izby Zawodowej: SL-0438</w:t>
      </w:r>
    </w:p>
    <w:p w14:paraId="3BB05E28" w14:textId="77777777" w:rsidR="00C838FD" w:rsidRPr="00C838FD" w:rsidRDefault="00C838FD" w:rsidP="00C838FD">
      <w:pPr>
        <w:rPr>
          <w:rFonts w:cs="Arial"/>
          <w:szCs w:val="20"/>
        </w:rPr>
      </w:pPr>
    </w:p>
    <w:p w14:paraId="7818EE68" w14:textId="77777777" w:rsidR="00C838FD" w:rsidRPr="00C838FD" w:rsidRDefault="00C838FD" w:rsidP="00C838FD">
      <w:pPr>
        <w:jc w:val="center"/>
        <w:rPr>
          <w:b/>
          <w:bCs/>
        </w:rPr>
      </w:pPr>
      <w:r w:rsidRPr="00C838FD">
        <w:rPr>
          <w:b/>
        </w:rPr>
        <w:t xml:space="preserve">OŚWIADCZENIE </w:t>
      </w:r>
      <w:r w:rsidRPr="00C838FD">
        <w:rPr>
          <w:b/>
          <w:bCs/>
        </w:rPr>
        <w:t>PROJEKTANTA</w:t>
      </w:r>
    </w:p>
    <w:p w14:paraId="6F7F0FBA" w14:textId="77777777" w:rsidR="00C838FD" w:rsidRPr="00C838FD" w:rsidRDefault="00C838FD" w:rsidP="00C838FD">
      <w:pPr>
        <w:jc w:val="center"/>
        <w:rPr>
          <w:rFonts w:cs="Arial"/>
          <w:b/>
          <w:bCs/>
          <w:szCs w:val="20"/>
        </w:rPr>
      </w:pPr>
    </w:p>
    <w:p w14:paraId="08EA4B80" w14:textId="77777777" w:rsidR="00C838FD" w:rsidRPr="00C838FD" w:rsidRDefault="00C838FD" w:rsidP="00C838FD">
      <w:pPr>
        <w:pStyle w:val="Tekstpodstawowy"/>
        <w:rPr>
          <w:rFonts w:ascii="Arial" w:hAnsi="Arial" w:cs="Arial"/>
          <w:sz w:val="20"/>
        </w:rPr>
      </w:pPr>
      <w:r w:rsidRPr="00C838FD">
        <w:rPr>
          <w:rFonts w:ascii="Arial" w:hAnsi="Arial" w:cs="Arial"/>
          <w:sz w:val="20"/>
        </w:rPr>
        <w:t xml:space="preserve">Zgodnie z art. 20 ust. 4 Ustawy z dnia 7 lipca 1994 r Prawo Budowlane (Dz. U. Nr 207 z 2003 r poz. 2016 z </w:t>
      </w:r>
      <w:proofErr w:type="spellStart"/>
      <w:r w:rsidRPr="00C838FD">
        <w:rPr>
          <w:rFonts w:ascii="Arial" w:hAnsi="Arial" w:cs="Arial"/>
          <w:sz w:val="20"/>
        </w:rPr>
        <w:t>późn</w:t>
      </w:r>
      <w:proofErr w:type="spellEnd"/>
      <w:r w:rsidRPr="00C838FD">
        <w:rPr>
          <w:rFonts w:ascii="Arial" w:hAnsi="Arial" w:cs="Arial"/>
          <w:sz w:val="20"/>
        </w:rPr>
        <w:t>. zmianami) niniejszym oświadczam, że projekt:</w:t>
      </w:r>
    </w:p>
    <w:p w14:paraId="1F5F25D9" w14:textId="77777777" w:rsidR="00C838FD" w:rsidRPr="00C838FD" w:rsidRDefault="00C838FD" w:rsidP="00C838FD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</w:tabs>
        <w:jc w:val="center"/>
        <w:rPr>
          <w:rFonts w:cs="Arial"/>
          <w:b/>
          <w:szCs w:val="20"/>
        </w:rPr>
      </w:pPr>
    </w:p>
    <w:p w14:paraId="203BC017" w14:textId="77777777" w:rsidR="00C838FD" w:rsidRPr="00C838FD" w:rsidRDefault="00C838FD" w:rsidP="00C838FD">
      <w:pPr>
        <w:rPr>
          <w:b/>
        </w:rPr>
      </w:pPr>
      <w:r w:rsidRPr="00C838FD">
        <w:rPr>
          <w:b/>
        </w:rPr>
        <w:t xml:space="preserve">Park Miejski w Sandomierzu </w:t>
      </w:r>
    </w:p>
    <w:p w14:paraId="2F44E60F" w14:textId="77777777" w:rsidR="00C838FD" w:rsidRPr="00C838FD" w:rsidRDefault="00C838FD" w:rsidP="00C838FD">
      <w:pPr>
        <w:rPr>
          <w:rFonts w:cs="Arial"/>
          <w:szCs w:val="20"/>
        </w:rPr>
      </w:pPr>
    </w:p>
    <w:p w14:paraId="013A8DAB" w14:textId="77777777" w:rsidR="00C838FD" w:rsidRPr="00C838FD" w:rsidRDefault="00C838FD" w:rsidP="00C838FD">
      <w:pPr>
        <w:jc w:val="both"/>
        <w:rPr>
          <w:rFonts w:cs="Arial"/>
          <w:szCs w:val="20"/>
        </w:rPr>
      </w:pPr>
      <w:r w:rsidRPr="00C838FD">
        <w:rPr>
          <w:rFonts w:cs="Arial"/>
          <w:szCs w:val="20"/>
        </w:rPr>
        <w:t xml:space="preserve">sporządzony w listopadzie 2015r. </w:t>
      </w:r>
    </w:p>
    <w:p w14:paraId="3E597FC9" w14:textId="77777777" w:rsidR="00C838FD" w:rsidRPr="00C838FD" w:rsidRDefault="00C838FD" w:rsidP="00C838FD">
      <w:pPr>
        <w:jc w:val="both"/>
        <w:rPr>
          <w:rFonts w:cs="Arial"/>
          <w:szCs w:val="20"/>
        </w:rPr>
      </w:pPr>
    </w:p>
    <w:p w14:paraId="210F362A" w14:textId="2DD113F3" w:rsidR="00C838FD" w:rsidRPr="00C838FD" w:rsidRDefault="00C838FD" w:rsidP="00C838FD">
      <w:pPr>
        <w:tabs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</w:tabs>
        <w:rPr>
          <w:rFonts w:cs="Arial"/>
          <w:b/>
          <w:szCs w:val="20"/>
        </w:rPr>
      </w:pPr>
      <w:r w:rsidRPr="00C838FD">
        <w:rPr>
          <w:rFonts w:cs="Arial"/>
          <w:szCs w:val="20"/>
        </w:rPr>
        <w:t>dla Inwestora:</w:t>
      </w:r>
    </w:p>
    <w:p w14:paraId="5F9DBC20" w14:textId="77777777" w:rsidR="00C838FD" w:rsidRPr="00C838FD" w:rsidRDefault="00C838FD" w:rsidP="00C838FD">
      <w:pPr>
        <w:tabs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</w:tabs>
        <w:rPr>
          <w:rFonts w:cs="Arial"/>
          <w:b/>
          <w:szCs w:val="20"/>
        </w:rPr>
      </w:pPr>
      <w:r w:rsidRPr="00C838FD">
        <w:rPr>
          <w:rFonts w:cs="Arial"/>
          <w:b/>
          <w:szCs w:val="20"/>
        </w:rPr>
        <w:t>Gmina Sandomierz, Pl. Księcia Poniatowskiego 3, 27-600 Sandomierz</w:t>
      </w:r>
    </w:p>
    <w:p w14:paraId="414713C8" w14:textId="77777777" w:rsidR="00C838FD" w:rsidRPr="00C838FD" w:rsidRDefault="00C838FD" w:rsidP="00C838FD">
      <w:pPr>
        <w:tabs>
          <w:tab w:val="left" w:pos="567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</w:tabs>
        <w:jc w:val="both"/>
        <w:rPr>
          <w:rFonts w:cs="Arial"/>
          <w:b/>
          <w:bCs/>
          <w:szCs w:val="20"/>
        </w:rPr>
      </w:pPr>
    </w:p>
    <w:p w14:paraId="3B8F703B" w14:textId="77777777" w:rsidR="00C838FD" w:rsidRPr="00C838FD" w:rsidRDefault="00C838FD" w:rsidP="00C838FD">
      <w:pPr>
        <w:pStyle w:val="Tekstpodstawowy"/>
        <w:rPr>
          <w:rFonts w:ascii="Arial" w:hAnsi="Arial" w:cs="Arial"/>
          <w:sz w:val="20"/>
        </w:rPr>
      </w:pPr>
      <w:r w:rsidRPr="00C838FD">
        <w:rPr>
          <w:rFonts w:ascii="Arial" w:hAnsi="Arial" w:cs="Arial"/>
          <w:sz w:val="20"/>
        </w:rPr>
        <w:t>został wykonany zgodnie z obowiązującymi przepisami oraz zasadami wiedzy technicznej.</w:t>
      </w:r>
    </w:p>
    <w:p w14:paraId="08D167CC" w14:textId="77777777" w:rsidR="00C838FD" w:rsidRPr="00C838FD" w:rsidRDefault="00C838FD" w:rsidP="00C838FD">
      <w:pPr>
        <w:rPr>
          <w:rFonts w:cs="Arial"/>
          <w:szCs w:val="20"/>
        </w:rPr>
      </w:pPr>
    </w:p>
    <w:p w14:paraId="3DA460C8" w14:textId="42329753" w:rsidR="00C838FD" w:rsidRDefault="00C838FD" w:rsidP="00DF0180">
      <w:pPr>
        <w:rPr>
          <w:b/>
        </w:rPr>
      </w:pPr>
      <w:r>
        <w:rPr>
          <w:b/>
        </w:rPr>
        <w:br w:type="page"/>
      </w:r>
    </w:p>
    <w:p w14:paraId="29E4139C" w14:textId="77777777" w:rsidR="00C838FD" w:rsidRDefault="00C838FD" w:rsidP="00DF0180">
      <w:pPr>
        <w:rPr>
          <w:b/>
        </w:rPr>
      </w:pPr>
    </w:p>
    <w:p w14:paraId="12BE6C50" w14:textId="0B364FE9" w:rsidR="00DF0180" w:rsidRPr="005C6D5C" w:rsidRDefault="00DF0180" w:rsidP="00DF0180">
      <w:pPr>
        <w:rPr>
          <w:b/>
        </w:rPr>
      </w:pPr>
      <w:r w:rsidRPr="005C6D5C">
        <w:rPr>
          <w:b/>
        </w:rPr>
        <w:t xml:space="preserve">ZAWARTOŚĆ OPRACOWANIA: </w:t>
      </w:r>
    </w:p>
    <w:p w14:paraId="2E4DEBF1" w14:textId="77777777" w:rsidR="00DF0180" w:rsidRPr="005C6D5C" w:rsidRDefault="00DF0180" w:rsidP="00DF0180">
      <w:pPr>
        <w:rPr>
          <w:u w:val="single"/>
        </w:rPr>
      </w:pPr>
    </w:p>
    <w:p w14:paraId="7E613CD6" w14:textId="77777777" w:rsidR="00DF0180" w:rsidRPr="005C6D5C" w:rsidRDefault="00DF0180" w:rsidP="00DF0180">
      <w:r w:rsidRPr="005C6D5C">
        <w:rPr>
          <w:u w:val="single"/>
        </w:rPr>
        <w:t xml:space="preserve">CZĘŚĆ I: </w:t>
      </w:r>
      <w:r w:rsidRPr="005C6D5C">
        <w:t>OPIS TECHNICZNY</w:t>
      </w:r>
    </w:p>
    <w:p w14:paraId="7367D819" w14:textId="77777777" w:rsidR="00DF0180" w:rsidRPr="005C6D5C" w:rsidRDefault="00DF0180" w:rsidP="00DF0180">
      <w:pPr>
        <w:rPr>
          <w:u w:val="single"/>
        </w:rPr>
      </w:pPr>
    </w:p>
    <w:p w14:paraId="71DA28BF" w14:textId="77777777" w:rsidR="00DF0180" w:rsidRPr="005C6D5C" w:rsidRDefault="00DF0180" w:rsidP="00DF0180">
      <w:r w:rsidRPr="005C6D5C">
        <w:rPr>
          <w:u w:val="single"/>
        </w:rPr>
        <w:t xml:space="preserve">CZĘŚĆ II: </w:t>
      </w:r>
      <w:r w:rsidRPr="005C6D5C">
        <w:t>RYSUNKI</w:t>
      </w:r>
    </w:p>
    <w:p w14:paraId="595A165B" w14:textId="77777777" w:rsidR="00DF0180" w:rsidRPr="005C6D5C" w:rsidRDefault="00DF0180" w:rsidP="00DF0180">
      <w:pPr>
        <w:pStyle w:val="Stopka"/>
        <w:tabs>
          <w:tab w:val="clear" w:pos="4536"/>
          <w:tab w:val="clear" w:pos="9072"/>
        </w:tabs>
        <w:spacing w:before="240"/>
        <w:jc w:val="both"/>
        <w:rPr>
          <w:rFonts w:cs="Arial"/>
          <w:b/>
          <w:szCs w:val="20"/>
        </w:rPr>
      </w:pPr>
      <w:r w:rsidRPr="005C6D5C">
        <w:rPr>
          <w:rFonts w:cs="Arial"/>
          <w:b/>
          <w:szCs w:val="20"/>
        </w:rPr>
        <w:t xml:space="preserve">SPIS RYSUNKÓW: </w:t>
      </w:r>
    </w:p>
    <w:tbl>
      <w:tblPr>
        <w:tblW w:w="876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15"/>
        <w:gridCol w:w="6066"/>
        <w:gridCol w:w="1187"/>
      </w:tblGrid>
      <w:tr w:rsidR="00DF0180" w:rsidRPr="005C6D5C" w14:paraId="4E073362" w14:textId="77777777" w:rsidTr="00901583">
        <w:trPr>
          <w:trHeight w:val="399"/>
          <w:tblHeader/>
        </w:trPr>
        <w:tc>
          <w:tcPr>
            <w:tcW w:w="1515" w:type="dxa"/>
            <w:tcBorders>
              <w:top w:val="single" w:sz="8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0187B58" w14:textId="77777777" w:rsidR="00DF0180" w:rsidRPr="005C6D5C" w:rsidRDefault="00DF0180" w:rsidP="005C6D5C">
            <w:pPr>
              <w:pStyle w:val="Nagwektabeli"/>
              <w:snapToGrid w:val="0"/>
              <w:spacing w:after="120"/>
              <w:rPr>
                <w:rFonts w:ascii="Arial" w:hAnsi="Arial"/>
                <w:i w:val="0"/>
                <w:iCs w:val="0"/>
                <w:sz w:val="20"/>
                <w:szCs w:val="20"/>
                <w:lang w:val="pl-PL"/>
              </w:rPr>
            </w:pPr>
            <w:r w:rsidRPr="005C6D5C">
              <w:rPr>
                <w:rFonts w:ascii="Arial" w:hAnsi="Arial"/>
                <w:i w:val="0"/>
                <w:iCs w:val="0"/>
                <w:sz w:val="20"/>
                <w:szCs w:val="20"/>
                <w:lang w:val="pl-PL"/>
              </w:rPr>
              <w:t>NR RYSUNKU</w:t>
            </w:r>
          </w:p>
        </w:tc>
        <w:tc>
          <w:tcPr>
            <w:tcW w:w="6066" w:type="dxa"/>
            <w:tcBorders>
              <w:top w:val="single" w:sz="8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640DA73" w14:textId="77777777" w:rsidR="00DF0180" w:rsidRPr="005C6D5C" w:rsidRDefault="00DF0180" w:rsidP="005C6D5C">
            <w:pPr>
              <w:pStyle w:val="Nagwektabeli"/>
              <w:snapToGrid w:val="0"/>
              <w:spacing w:after="120"/>
              <w:rPr>
                <w:rFonts w:ascii="Arial" w:hAnsi="Arial"/>
                <w:i w:val="0"/>
                <w:iCs w:val="0"/>
                <w:sz w:val="20"/>
                <w:szCs w:val="20"/>
                <w:lang w:val="pl-PL"/>
              </w:rPr>
            </w:pPr>
            <w:r w:rsidRPr="005C6D5C">
              <w:rPr>
                <w:rFonts w:ascii="Arial" w:hAnsi="Arial"/>
                <w:i w:val="0"/>
                <w:iCs w:val="0"/>
                <w:sz w:val="20"/>
                <w:szCs w:val="20"/>
                <w:lang w:val="pl-PL"/>
              </w:rPr>
              <w:t>TYTUŁ RYSUNKU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bottom"/>
          </w:tcPr>
          <w:p w14:paraId="310954CE" w14:textId="77777777" w:rsidR="00DF0180" w:rsidRPr="005C6D5C" w:rsidRDefault="00DF0180" w:rsidP="005C6D5C">
            <w:pPr>
              <w:pStyle w:val="Nagwektabeli"/>
              <w:snapToGrid w:val="0"/>
              <w:spacing w:after="120"/>
              <w:rPr>
                <w:rFonts w:ascii="Arial" w:hAnsi="Arial"/>
                <w:i w:val="0"/>
                <w:iCs w:val="0"/>
                <w:sz w:val="20"/>
                <w:szCs w:val="20"/>
                <w:lang w:val="pl-PL"/>
              </w:rPr>
            </w:pPr>
            <w:r w:rsidRPr="005C6D5C">
              <w:rPr>
                <w:rFonts w:ascii="Arial" w:hAnsi="Arial"/>
                <w:i w:val="0"/>
                <w:iCs w:val="0"/>
                <w:sz w:val="20"/>
                <w:szCs w:val="20"/>
                <w:lang w:val="pl-PL"/>
              </w:rPr>
              <w:t>SKALA</w:t>
            </w:r>
          </w:p>
        </w:tc>
      </w:tr>
      <w:tr w:rsidR="00DF0180" w:rsidRPr="005C6D5C" w14:paraId="2BDE212F" w14:textId="77777777" w:rsidTr="00901583">
        <w:trPr>
          <w:trHeight w:val="384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B1A8F" w14:textId="4C5C7B46" w:rsidR="00DF0180" w:rsidRPr="005C6D5C" w:rsidRDefault="00D028E4" w:rsidP="005C6D5C">
            <w:pPr>
              <w:pStyle w:val="Zawartotabeli"/>
              <w:autoSpaceDE w:val="0"/>
              <w:snapToGrid w:val="0"/>
              <w:spacing w:after="120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="00DF0180" w:rsidRPr="005C6D5C">
              <w:rPr>
                <w:rFonts w:ascii="Arial" w:eastAsia="Arial" w:hAnsi="Arial" w:cs="Arial"/>
                <w:sz w:val="20"/>
                <w:szCs w:val="20"/>
                <w:lang w:val="pl-PL"/>
              </w:rPr>
              <w:t>/1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69F44" w14:textId="2AA275E1" w:rsidR="00DF0180" w:rsidRPr="005C6D5C" w:rsidRDefault="0098292D" w:rsidP="005C6D5C">
            <w:pPr>
              <w:pStyle w:val="Zawartotabeli"/>
              <w:snapToGrid w:val="0"/>
              <w:spacing w:after="120"/>
              <w:rPr>
                <w:rFonts w:ascii="Arial" w:hAnsi="Arial"/>
                <w:sz w:val="20"/>
                <w:szCs w:val="20"/>
                <w:lang w:val="pl-PL"/>
              </w:rPr>
            </w:pPr>
            <w:r>
              <w:rPr>
                <w:rFonts w:ascii="Arial" w:hAnsi="Arial"/>
                <w:sz w:val="20"/>
                <w:szCs w:val="20"/>
                <w:lang w:val="pl-PL"/>
              </w:rPr>
              <w:t xml:space="preserve">Projekt zagospodarowania terenu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8B9D7" w14:textId="77777777" w:rsidR="00DF0180" w:rsidRPr="005C6D5C" w:rsidRDefault="00DF0180" w:rsidP="005C6D5C">
            <w:pPr>
              <w:pStyle w:val="Zawartotabeli"/>
              <w:snapToGrid w:val="0"/>
              <w:spacing w:after="120"/>
              <w:jc w:val="center"/>
              <w:rPr>
                <w:rFonts w:ascii="Arial" w:hAnsi="Arial"/>
                <w:sz w:val="20"/>
                <w:szCs w:val="20"/>
                <w:lang w:val="pl-PL"/>
              </w:rPr>
            </w:pPr>
            <w:r w:rsidRPr="005C6D5C">
              <w:rPr>
                <w:rFonts w:ascii="Arial" w:hAnsi="Arial"/>
                <w:sz w:val="20"/>
                <w:szCs w:val="20"/>
                <w:lang w:val="pl-PL"/>
              </w:rPr>
              <w:t>1:500</w:t>
            </w:r>
          </w:p>
        </w:tc>
      </w:tr>
    </w:tbl>
    <w:p w14:paraId="03ABC4C5" w14:textId="77777777" w:rsidR="00DF0180" w:rsidRPr="005C6D5C" w:rsidRDefault="00DF0180" w:rsidP="00DF0180"/>
    <w:p w14:paraId="4600CF63" w14:textId="77777777" w:rsidR="007D0880" w:rsidRDefault="007D0880" w:rsidP="007D0880">
      <w:pPr>
        <w:rPr>
          <w:rFonts w:cs="Arial"/>
          <w:b/>
          <w:szCs w:val="20"/>
        </w:rPr>
      </w:pPr>
      <w:bookmarkStart w:id="1" w:name="_Toc402821658"/>
      <w:bookmarkStart w:id="2" w:name="_Toc402851566"/>
    </w:p>
    <w:p w14:paraId="17531175" w14:textId="77777777" w:rsidR="00ED3380" w:rsidRDefault="00ED3380" w:rsidP="007D0880">
      <w:pPr>
        <w:rPr>
          <w:b/>
        </w:rPr>
        <w:sectPr w:rsidR="00ED3380" w:rsidSect="00D17382">
          <w:footerReference w:type="even" r:id="rId9"/>
          <w:footerReference w:type="default" r:id="rId10"/>
          <w:pgSz w:w="11906" w:h="16838"/>
          <w:pgMar w:top="1418" w:right="1418" w:bottom="1418" w:left="1418" w:header="709" w:footer="709" w:gutter="567"/>
          <w:cols w:space="708"/>
          <w:titlePg/>
          <w:docGrid w:linePitch="360"/>
        </w:sectPr>
      </w:pPr>
    </w:p>
    <w:p w14:paraId="20F2B102" w14:textId="57D1666C" w:rsidR="007D0880" w:rsidRPr="005004B6" w:rsidRDefault="007D0880" w:rsidP="007D0880">
      <w:pPr>
        <w:rPr>
          <w:b/>
        </w:rPr>
      </w:pPr>
      <w:r w:rsidRPr="005004B6">
        <w:rPr>
          <w:b/>
        </w:rPr>
        <w:t>CZĘŚĆ I: OPIS TECHNICZNY</w:t>
      </w:r>
    </w:p>
    <w:p w14:paraId="197D6B7A" w14:textId="77777777" w:rsidR="007D0880" w:rsidRDefault="007D0880" w:rsidP="007D0880">
      <w:r w:rsidRPr="005004B6">
        <w:t>SPIS TREŚCI:</w:t>
      </w:r>
    </w:p>
    <w:p w14:paraId="104CCEB4" w14:textId="77777777" w:rsidR="00735776" w:rsidRDefault="007D0880">
      <w:pPr>
        <w:pStyle w:val="Spistreci1"/>
        <w:tabs>
          <w:tab w:val="left" w:pos="351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lang w:eastAsia="ja-JP"/>
        </w:rPr>
      </w:pPr>
      <w:r>
        <w:fldChar w:fldCharType="begin"/>
      </w:r>
      <w:r>
        <w:instrText xml:space="preserve"> TOC \o "1-2" </w:instrText>
      </w:r>
      <w:r>
        <w:fldChar w:fldCharType="separate"/>
      </w:r>
      <w:r w:rsidR="00735776">
        <w:rPr>
          <w:noProof/>
        </w:rPr>
        <w:t>1</w:t>
      </w:r>
      <w:r w:rsidR="00735776">
        <w:rPr>
          <w:rFonts w:asciiTheme="minorHAnsi" w:eastAsiaTheme="minorEastAsia" w:hAnsiTheme="minorHAnsi" w:cstheme="minorBidi"/>
          <w:noProof/>
          <w:sz w:val="24"/>
          <w:lang w:eastAsia="ja-JP"/>
        </w:rPr>
        <w:tab/>
      </w:r>
      <w:r w:rsidR="00735776">
        <w:rPr>
          <w:noProof/>
        </w:rPr>
        <w:t>INFORMACJE WSTĘPNE</w:t>
      </w:r>
      <w:r w:rsidR="00735776">
        <w:rPr>
          <w:noProof/>
        </w:rPr>
        <w:tab/>
      </w:r>
      <w:r w:rsidR="00735776">
        <w:rPr>
          <w:noProof/>
        </w:rPr>
        <w:fldChar w:fldCharType="begin"/>
      </w:r>
      <w:r w:rsidR="00735776">
        <w:rPr>
          <w:noProof/>
        </w:rPr>
        <w:instrText xml:space="preserve"> PAGEREF _Toc311668540 \h </w:instrText>
      </w:r>
      <w:r w:rsidR="00735776">
        <w:rPr>
          <w:noProof/>
        </w:rPr>
      </w:r>
      <w:r w:rsidR="00735776">
        <w:rPr>
          <w:noProof/>
        </w:rPr>
        <w:fldChar w:fldCharType="separate"/>
      </w:r>
      <w:r w:rsidR="00740FDB">
        <w:rPr>
          <w:noProof/>
        </w:rPr>
        <w:t>7</w:t>
      </w:r>
      <w:r w:rsidR="00735776">
        <w:rPr>
          <w:noProof/>
        </w:rPr>
        <w:fldChar w:fldCharType="end"/>
      </w:r>
    </w:p>
    <w:p w14:paraId="6DA27ED1" w14:textId="77777777" w:rsidR="00735776" w:rsidRDefault="00735776">
      <w:pPr>
        <w:pStyle w:val="Spistreci2"/>
        <w:tabs>
          <w:tab w:val="left" w:pos="718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lang w:eastAsia="ja-JP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noProof/>
          <w:sz w:val="24"/>
          <w:lang w:eastAsia="ja-JP"/>
        </w:rPr>
        <w:tab/>
      </w:r>
      <w:r>
        <w:rPr>
          <w:noProof/>
        </w:rPr>
        <w:t>Przedmiot inwestycji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_Toc311668541 \h </w:instrText>
      </w:r>
      <w:r>
        <w:rPr>
          <w:noProof/>
        </w:rPr>
      </w:r>
      <w:r>
        <w:rPr>
          <w:noProof/>
        </w:rPr>
        <w:fldChar w:fldCharType="separate"/>
      </w:r>
      <w:r w:rsidR="00740FDB">
        <w:rPr>
          <w:noProof/>
        </w:rPr>
        <w:t>7</w:t>
      </w:r>
      <w:r>
        <w:rPr>
          <w:noProof/>
        </w:rPr>
        <w:fldChar w:fldCharType="end"/>
      </w:r>
    </w:p>
    <w:p w14:paraId="0DE8174F" w14:textId="77777777" w:rsidR="00735776" w:rsidRDefault="00735776">
      <w:pPr>
        <w:pStyle w:val="Spistreci2"/>
        <w:tabs>
          <w:tab w:val="left" w:pos="718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lang w:eastAsia="ja-JP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noProof/>
          <w:sz w:val="24"/>
          <w:lang w:eastAsia="ja-JP"/>
        </w:rPr>
        <w:tab/>
      </w:r>
      <w:r>
        <w:rPr>
          <w:noProof/>
        </w:rPr>
        <w:t>Podstawa opracowania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_Toc311668542 \h </w:instrText>
      </w:r>
      <w:r>
        <w:rPr>
          <w:noProof/>
        </w:rPr>
      </w:r>
      <w:r>
        <w:rPr>
          <w:noProof/>
        </w:rPr>
        <w:fldChar w:fldCharType="separate"/>
      </w:r>
      <w:r w:rsidR="00740FDB">
        <w:rPr>
          <w:noProof/>
        </w:rPr>
        <w:t>7</w:t>
      </w:r>
      <w:r>
        <w:rPr>
          <w:noProof/>
        </w:rPr>
        <w:fldChar w:fldCharType="end"/>
      </w:r>
    </w:p>
    <w:p w14:paraId="1BD2DD16" w14:textId="77777777" w:rsidR="00735776" w:rsidRDefault="00735776">
      <w:pPr>
        <w:pStyle w:val="Spistreci2"/>
        <w:tabs>
          <w:tab w:val="left" w:pos="718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lang w:eastAsia="ja-JP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noProof/>
          <w:sz w:val="24"/>
          <w:lang w:eastAsia="ja-JP"/>
        </w:rPr>
        <w:tab/>
      </w:r>
      <w:r>
        <w:rPr>
          <w:noProof/>
        </w:rPr>
        <w:t>Cel opracowania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_Toc311668543 \h </w:instrText>
      </w:r>
      <w:r>
        <w:rPr>
          <w:noProof/>
        </w:rPr>
      </w:r>
      <w:r>
        <w:rPr>
          <w:noProof/>
        </w:rPr>
        <w:fldChar w:fldCharType="separate"/>
      </w:r>
      <w:r w:rsidR="00740FDB">
        <w:rPr>
          <w:noProof/>
        </w:rPr>
        <w:t>7</w:t>
      </w:r>
      <w:r>
        <w:rPr>
          <w:noProof/>
        </w:rPr>
        <w:fldChar w:fldCharType="end"/>
      </w:r>
    </w:p>
    <w:p w14:paraId="03784EFE" w14:textId="77777777" w:rsidR="00735776" w:rsidRDefault="00735776">
      <w:pPr>
        <w:pStyle w:val="Spistreci2"/>
        <w:tabs>
          <w:tab w:val="left" w:pos="718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lang w:eastAsia="ja-JP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noProof/>
          <w:sz w:val="24"/>
          <w:lang w:eastAsia="ja-JP"/>
        </w:rPr>
        <w:tab/>
      </w:r>
      <w:r>
        <w:rPr>
          <w:noProof/>
        </w:rPr>
        <w:t>Zakres opracowania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_Toc311668544 \h </w:instrText>
      </w:r>
      <w:r>
        <w:rPr>
          <w:noProof/>
        </w:rPr>
      </w:r>
      <w:r>
        <w:rPr>
          <w:noProof/>
        </w:rPr>
        <w:fldChar w:fldCharType="separate"/>
      </w:r>
      <w:r w:rsidR="00740FDB">
        <w:rPr>
          <w:noProof/>
        </w:rPr>
        <w:t>7</w:t>
      </w:r>
      <w:r>
        <w:rPr>
          <w:noProof/>
        </w:rPr>
        <w:fldChar w:fldCharType="end"/>
      </w:r>
    </w:p>
    <w:p w14:paraId="397B0A04" w14:textId="77777777" w:rsidR="00735776" w:rsidRDefault="00735776">
      <w:pPr>
        <w:pStyle w:val="Spistreci2"/>
        <w:tabs>
          <w:tab w:val="left" w:pos="718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lang w:eastAsia="ja-JP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noProof/>
          <w:sz w:val="24"/>
          <w:lang w:eastAsia="ja-JP"/>
        </w:rPr>
        <w:tab/>
      </w:r>
      <w:r>
        <w:rPr>
          <w:noProof/>
        </w:rPr>
        <w:t>Struktura własności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_Toc311668545 \h </w:instrText>
      </w:r>
      <w:r>
        <w:rPr>
          <w:noProof/>
        </w:rPr>
      </w:r>
      <w:r>
        <w:rPr>
          <w:noProof/>
        </w:rPr>
        <w:fldChar w:fldCharType="separate"/>
      </w:r>
      <w:r w:rsidR="00740FDB">
        <w:rPr>
          <w:noProof/>
        </w:rPr>
        <w:t>7</w:t>
      </w:r>
      <w:r>
        <w:rPr>
          <w:noProof/>
        </w:rPr>
        <w:fldChar w:fldCharType="end"/>
      </w:r>
    </w:p>
    <w:p w14:paraId="403C0795" w14:textId="77777777" w:rsidR="00735776" w:rsidRDefault="00735776">
      <w:pPr>
        <w:pStyle w:val="Spistreci2"/>
        <w:tabs>
          <w:tab w:val="left" w:pos="718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lang w:eastAsia="ja-JP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noProof/>
          <w:sz w:val="24"/>
          <w:lang w:eastAsia="ja-JP"/>
        </w:rPr>
        <w:tab/>
      </w:r>
      <w:r>
        <w:rPr>
          <w:noProof/>
        </w:rPr>
        <w:t>Ustalenia planu zagospodarowania przestrzennego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_Toc311668546 \h </w:instrText>
      </w:r>
      <w:r>
        <w:rPr>
          <w:noProof/>
        </w:rPr>
      </w:r>
      <w:r>
        <w:rPr>
          <w:noProof/>
        </w:rPr>
        <w:fldChar w:fldCharType="separate"/>
      </w:r>
      <w:r w:rsidR="00740FDB">
        <w:rPr>
          <w:noProof/>
        </w:rPr>
        <w:t>8</w:t>
      </w:r>
      <w:r>
        <w:rPr>
          <w:noProof/>
        </w:rPr>
        <w:fldChar w:fldCharType="end"/>
      </w:r>
    </w:p>
    <w:p w14:paraId="59FBA795" w14:textId="77777777" w:rsidR="00735776" w:rsidRDefault="00735776">
      <w:pPr>
        <w:pStyle w:val="Spistreci2"/>
        <w:tabs>
          <w:tab w:val="left" w:pos="718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lang w:eastAsia="ja-JP"/>
        </w:rPr>
      </w:pPr>
      <w:r>
        <w:rPr>
          <w:noProof/>
        </w:rPr>
        <w:t>1.7</w:t>
      </w:r>
      <w:r>
        <w:rPr>
          <w:rFonts w:asciiTheme="minorHAnsi" w:eastAsiaTheme="minorEastAsia" w:hAnsiTheme="minorHAnsi" w:cstheme="minorBidi"/>
          <w:noProof/>
          <w:sz w:val="24"/>
          <w:lang w:eastAsia="ja-JP"/>
        </w:rPr>
        <w:tab/>
      </w:r>
      <w:r>
        <w:rPr>
          <w:noProof/>
        </w:rPr>
        <w:t>Rejestr zabytków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_Toc311668547 \h </w:instrText>
      </w:r>
      <w:r>
        <w:rPr>
          <w:noProof/>
        </w:rPr>
      </w:r>
      <w:r>
        <w:rPr>
          <w:noProof/>
        </w:rPr>
        <w:fldChar w:fldCharType="separate"/>
      </w:r>
      <w:r w:rsidR="00740FDB">
        <w:rPr>
          <w:noProof/>
        </w:rPr>
        <w:t>8</w:t>
      </w:r>
      <w:r>
        <w:rPr>
          <w:noProof/>
        </w:rPr>
        <w:fldChar w:fldCharType="end"/>
      </w:r>
    </w:p>
    <w:p w14:paraId="2658F1C5" w14:textId="77777777" w:rsidR="00735776" w:rsidRDefault="00735776">
      <w:pPr>
        <w:pStyle w:val="Spistreci1"/>
        <w:tabs>
          <w:tab w:val="left" w:pos="351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lang w:eastAsia="ja-JP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noProof/>
          <w:sz w:val="24"/>
          <w:lang w:eastAsia="ja-JP"/>
        </w:rPr>
        <w:tab/>
      </w:r>
      <w:r>
        <w:rPr>
          <w:noProof/>
        </w:rPr>
        <w:t>STAN ISTNIEJĄCY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_Toc311668548 \h </w:instrText>
      </w:r>
      <w:r>
        <w:rPr>
          <w:noProof/>
        </w:rPr>
      </w:r>
      <w:r>
        <w:rPr>
          <w:noProof/>
        </w:rPr>
        <w:fldChar w:fldCharType="separate"/>
      </w:r>
      <w:r w:rsidR="00740FDB">
        <w:rPr>
          <w:noProof/>
        </w:rPr>
        <w:t>8</w:t>
      </w:r>
      <w:r>
        <w:rPr>
          <w:noProof/>
        </w:rPr>
        <w:fldChar w:fldCharType="end"/>
      </w:r>
    </w:p>
    <w:p w14:paraId="3D3FE8F6" w14:textId="77777777" w:rsidR="00735776" w:rsidRDefault="00735776">
      <w:pPr>
        <w:pStyle w:val="Spistreci2"/>
        <w:tabs>
          <w:tab w:val="left" w:pos="718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lang w:eastAsia="ja-JP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noProof/>
          <w:sz w:val="24"/>
          <w:lang w:eastAsia="ja-JP"/>
        </w:rPr>
        <w:tab/>
      </w:r>
      <w:r>
        <w:rPr>
          <w:noProof/>
        </w:rPr>
        <w:t>Położenie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_Toc311668549 \h </w:instrText>
      </w:r>
      <w:r>
        <w:rPr>
          <w:noProof/>
        </w:rPr>
      </w:r>
      <w:r>
        <w:rPr>
          <w:noProof/>
        </w:rPr>
        <w:fldChar w:fldCharType="separate"/>
      </w:r>
      <w:r w:rsidR="00740FDB">
        <w:rPr>
          <w:noProof/>
        </w:rPr>
        <w:t>8</w:t>
      </w:r>
      <w:r>
        <w:rPr>
          <w:noProof/>
        </w:rPr>
        <w:fldChar w:fldCharType="end"/>
      </w:r>
    </w:p>
    <w:p w14:paraId="57D8E967" w14:textId="77777777" w:rsidR="00735776" w:rsidRDefault="00735776">
      <w:pPr>
        <w:pStyle w:val="Spistreci2"/>
        <w:tabs>
          <w:tab w:val="left" w:pos="718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lang w:eastAsia="ja-JP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noProof/>
          <w:sz w:val="24"/>
          <w:lang w:eastAsia="ja-JP"/>
        </w:rPr>
        <w:tab/>
      </w:r>
      <w:r>
        <w:rPr>
          <w:noProof/>
        </w:rPr>
        <w:t>Sąsiedztwo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_Toc311668550 \h </w:instrText>
      </w:r>
      <w:r>
        <w:rPr>
          <w:noProof/>
        </w:rPr>
      </w:r>
      <w:r>
        <w:rPr>
          <w:noProof/>
        </w:rPr>
        <w:fldChar w:fldCharType="separate"/>
      </w:r>
      <w:r w:rsidR="00740FDB">
        <w:rPr>
          <w:noProof/>
        </w:rPr>
        <w:t>8</w:t>
      </w:r>
      <w:r>
        <w:rPr>
          <w:noProof/>
        </w:rPr>
        <w:fldChar w:fldCharType="end"/>
      </w:r>
    </w:p>
    <w:p w14:paraId="377EEB8F" w14:textId="77777777" w:rsidR="00735776" w:rsidRDefault="00735776">
      <w:pPr>
        <w:pStyle w:val="Spistreci2"/>
        <w:tabs>
          <w:tab w:val="left" w:pos="718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lang w:eastAsia="ja-JP"/>
        </w:rPr>
      </w:pPr>
      <w:r>
        <w:rPr>
          <w:noProof/>
        </w:rPr>
        <w:t>2.3</w:t>
      </w:r>
      <w:r>
        <w:rPr>
          <w:rFonts w:asciiTheme="minorHAnsi" w:eastAsiaTheme="minorEastAsia" w:hAnsiTheme="minorHAnsi" w:cstheme="minorBidi"/>
          <w:noProof/>
          <w:sz w:val="24"/>
          <w:lang w:eastAsia="ja-JP"/>
        </w:rPr>
        <w:tab/>
      </w:r>
      <w:r>
        <w:rPr>
          <w:noProof/>
        </w:rPr>
        <w:t>Granice parku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_Toc311668551 \h </w:instrText>
      </w:r>
      <w:r>
        <w:rPr>
          <w:noProof/>
        </w:rPr>
      </w:r>
      <w:r>
        <w:rPr>
          <w:noProof/>
        </w:rPr>
        <w:fldChar w:fldCharType="separate"/>
      </w:r>
      <w:r w:rsidR="00740FDB">
        <w:rPr>
          <w:noProof/>
        </w:rPr>
        <w:t>8</w:t>
      </w:r>
      <w:r>
        <w:rPr>
          <w:noProof/>
        </w:rPr>
        <w:fldChar w:fldCharType="end"/>
      </w:r>
    </w:p>
    <w:p w14:paraId="1B1FB04F" w14:textId="77777777" w:rsidR="00735776" w:rsidRDefault="00735776">
      <w:pPr>
        <w:pStyle w:val="Spistreci2"/>
        <w:tabs>
          <w:tab w:val="left" w:pos="718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lang w:eastAsia="ja-JP"/>
        </w:rPr>
      </w:pPr>
      <w:r>
        <w:rPr>
          <w:noProof/>
        </w:rPr>
        <w:t>2.4</w:t>
      </w:r>
      <w:r>
        <w:rPr>
          <w:rFonts w:asciiTheme="minorHAnsi" w:eastAsiaTheme="minorEastAsia" w:hAnsiTheme="minorHAnsi" w:cstheme="minorBidi"/>
          <w:noProof/>
          <w:sz w:val="24"/>
          <w:lang w:eastAsia="ja-JP"/>
        </w:rPr>
        <w:tab/>
      </w:r>
      <w:r>
        <w:rPr>
          <w:noProof/>
        </w:rPr>
        <w:t>Wejścia do parku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_Toc311668552 \h </w:instrText>
      </w:r>
      <w:r>
        <w:rPr>
          <w:noProof/>
        </w:rPr>
      </w:r>
      <w:r>
        <w:rPr>
          <w:noProof/>
        </w:rPr>
        <w:fldChar w:fldCharType="separate"/>
      </w:r>
      <w:r w:rsidR="00740FDB">
        <w:rPr>
          <w:noProof/>
        </w:rPr>
        <w:t>8</w:t>
      </w:r>
      <w:r>
        <w:rPr>
          <w:noProof/>
        </w:rPr>
        <w:fldChar w:fldCharType="end"/>
      </w:r>
    </w:p>
    <w:p w14:paraId="29BB74A2" w14:textId="77777777" w:rsidR="00735776" w:rsidRDefault="00735776">
      <w:pPr>
        <w:pStyle w:val="Spistreci2"/>
        <w:tabs>
          <w:tab w:val="left" w:pos="718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lang w:eastAsia="ja-JP"/>
        </w:rPr>
      </w:pPr>
      <w:r>
        <w:rPr>
          <w:noProof/>
        </w:rPr>
        <w:t>2.5</w:t>
      </w:r>
      <w:r>
        <w:rPr>
          <w:rFonts w:asciiTheme="minorHAnsi" w:eastAsiaTheme="minorEastAsia" w:hAnsiTheme="minorHAnsi" w:cstheme="minorBidi"/>
          <w:noProof/>
          <w:sz w:val="24"/>
          <w:lang w:eastAsia="ja-JP"/>
        </w:rPr>
        <w:tab/>
      </w:r>
      <w:r>
        <w:rPr>
          <w:noProof/>
        </w:rPr>
        <w:t>Układ komunikacji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_Toc311668553 \h </w:instrText>
      </w:r>
      <w:r>
        <w:rPr>
          <w:noProof/>
        </w:rPr>
      </w:r>
      <w:r>
        <w:rPr>
          <w:noProof/>
        </w:rPr>
        <w:fldChar w:fldCharType="separate"/>
      </w:r>
      <w:r w:rsidR="00740FDB">
        <w:rPr>
          <w:noProof/>
        </w:rPr>
        <w:t>8</w:t>
      </w:r>
      <w:r>
        <w:rPr>
          <w:noProof/>
        </w:rPr>
        <w:fldChar w:fldCharType="end"/>
      </w:r>
    </w:p>
    <w:p w14:paraId="17762B98" w14:textId="77777777" w:rsidR="00735776" w:rsidRDefault="00735776">
      <w:pPr>
        <w:pStyle w:val="Spistreci2"/>
        <w:tabs>
          <w:tab w:val="left" w:pos="718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lang w:eastAsia="ja-JP"/>
        </w:rPr>
      </w:pPr>
      <w:r>
        <w:rPr>
          <w:noProof/>
        </w:rPr>
        <w:t>2.6</w:t>
      </w:r>
      <w:r>
        <w:rPr>
          <w:rFonts w:asciiTheme="minorHAnsi" w:eastAsiaTheme="minorEastAsia" w:hAnsiTheme="minorHAnsi" w:cstheme="minorBidi"/>
          <w:noProof/>
          <w:sz w:val="24"/>
          <w:lang w:eastAsia="ja-JP"/>
        </w:rPr>
        <w:tab/>
      </w:r>
      <w:r>
        <w:rPr>
          <w:noProof/>
        </w:rPr>
        <w:t>Zieleń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_Toc311668554 \h </w:instrText>
      </w:r>
      <w:r>
        <w:rPr>
          <w:noProof/>
        </w:rPr>
      </w:r>
      <w:r>
        <w:rPr>
          <w:noProof/>
        </w:rPr>
        <w:fldChar w:fldCharType="separate"/>
      </w:r>
      <w:r w:rsidR="00740FDB">
        <w:rPr>
          <w:noProof/>
        </w:rPr>
        <w:t>9</w:t>
      </w:r>
      <w:r>
        <w:rPr>
          <w:noProof/>
        </w:rPr>
        <w:fldChar w:fldCharType="end"/>
      </w:r>
    </w:p>
    <w:p w14:paraId="2B73174C" w14:textId="77777777" w:rsidR="00735776" w:rsidRDefault="00735776">
      <w:pPr>
        <w:pStyle w:val="Spistreci2"/>
        <w:tabs>
          <w:tab w:val="left" w:pos="718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lang w:eastAsia="ja-JP"/>
        </w:rPr>
      </w:pPr>
      <w:r>
        <w:rPr>
          <w:noProof/>
        </w:rPr>
        <w:t>2.7</w:t>
      </w:r>
      <w:r>
        <w:rPr>
          <w:rFonts w:asciiTheme="minorHAnsi" w:eastAsiaTheme="minorEastAsia" w:hAnsiTheme="minorHAnsi" w:cstheme="minorBidi"/>
          <w:noProof/>
          <w:sz w:val="24"/>
          <w:lang w:eastAsia="ja-JP"/>
        </w:rPr>
        <w:tab/>
      </w:r>
      <w:r>
        <w:rPr>
          <w:noProof/>
        </w:rPr>
        <w:t>Mała architektura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_Toc311668555 \h </w:instrText>
      </w:r>
      <w:r>
        <w:rPr>
          <w:noProof/>
        </w:rPr>
      </w:r>
      <w:r>
        <w:rPr>
          <w:noProof/>
        </w:rPr>
        <w:fldChar w:fldCharType="separate"/>
      </w:r>
      <w:r w:rsidR="00740FDB">
        <w:rPr>
          <w:noProof/>
        </w:rPr>
        <w:t>9</w:t>
      </w:r>
      <w:r>
        <w:rPr>
          <w:noProof/>
        </w:rPr>
        <w:fldChar w:fldCharType="end"/>
      </w:r>
    </w:p>
    <w:p w14:paraId="79519779" w14:textId="77777777" w:rsidR="00735776" w:rsidRDefault="00735776">
      <w:pPr>
        <w:pStyle w:val="Spistreci2"/>
        <w:tabs>
          <w:tab w:val="left" w:pos="718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lang w:eastAsia="ja-JP"/>
        </w:rPr>
      </w:pPr>
      <w:r>
        <w:rPr>
          <w:noProof/>
        </w:rPr>
        <w:t>2.8</w:t>
      </w:r>
      <w:r>
        <w:rPr>
          <w:rFonts w:asciiTheme="minorHAnsi" w:eastAsiaTheme="minorEastAsia" w:hAnsiTheme="minorHAnsi" w:cstheme="minorBidi"/>
          <w:noProof/>
          <w:sz w:val="24"/>
          <w:lang w:eastAsia="ja-JP"/>
        </w:rPr>
        <w:tab/>
      </w:r>
      <w:r>
        <w:rPr>
          <w:noProof/>
        </w:rPr>
        <w:t>Oświetlenie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_Toc311668556 \h </w:instrText>
      </w:r>
      <w:r>
        <w:rPr>
          <w:noProof/>
        </w:rPr>
      </w:r>
      <w:r>
        <w:rPr>
          <w:noProof/>
        </w:rPr>
        <w:fldChar w:fldCharType="separate"/>
      </w:r>
      <w:r w:rsidR="00740FDB">
        <w:rPr>
          <w:noProof/>
        </w:rPr>
        <w:t>9</w:t>
      </w:r>
      <w:r>
        <w:rPr>
          <w:noProof/>
        </w:rPr>
        <w:fldChar w:fldCharType="end"/>
      </w:r>
    </w:p>
    <w:p w14:paraId="4A2CE721" w14:textId="77777777" w:rsidR="00735776" w:rsidRDefault="00735776">
      <w:pPr>
        <w:pStyle w:val="Spistreci2"/>
        <w:tabs>
          <w:tab w:val="left" w:pos="718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lang w:eastAsia="ja-JP"/>
        </w:rPr>
      </w:pPr>
      <w:r>
        <w:rPr>
          <w:noProof/>
        </w:rPr>
        <w:t>2.9</w:t>
      </w:r>
      <w:r>
        <w:rPr>
          <w:rFonts w:asciiTheme="minorHAnsi" w:eastAsiaTheme="minorEastAsia" w:hAnsiTheme="minorHAnsi" w:cstheme="minorBidi"/>
          <w:noProof/>
          <w:sz w:val="24"/>
          <w:lang w:eastAsia="ja-JP"/>
        </w:rPr>
        <w:tab/>
      </w:r>
      <w:r>
        <w:rPr>
          <w:noProof/>
        </w:rPr>
        <w:t>Zwierzęta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_Toc311668557 \h </w:instrText>
      </w:r>
      <w:r>
        <w:rPr>
          <w:noProof/>
        </w:rPr>
      </w:r>
      <w:r>
        <w:rPr>
          <w:noProof/>
        </w:rPr>
        <w:fldChar w:fldCharType="separate"/>
      </w:r>
      <w:r w:rsidR="00740FDB">
        <w:rPr>
          <w:noProof/>
        </w:rPr>
        <w:t>9</w:t>
      </w:r>
      <w:r>
        <w:rPr>
          <w:noProof/>
        </w:rPr>
        <w:fldChar w:fldCharType="end"/>
      </w:r>
    </w:p>
    <w:p w14:paraId="37ABC5AA" w14:textId="77777777" w:rsidR="00735776" w:rsidRDefault="00735776">
      <w:pPr>
        <w:pStyle w:val="Spistreci1"/>
        <w:tabs>
          <w:tab w:val="left" w:pos="351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lang w:eastAsia="ja-JP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noProof/>
          <w:sz w:val="24"/>
          <w:lang w:eastAsia="ja-JP"/>
        </w:rPr>
        <w:tab/>
      </w:r>
      <w:r>
        <w:rPr>
          <w:noProof/>
        </w:rPr>
        <w:t>ROZBIÓRKA I ZMIANY UŻYTKOWANIA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_Toc311668558 \h </w:instrText>
      </w:r>
      <w:r>
        <w:rPr>
          <w:noProof/>
        </w:rPr>
      </w:r>
      <w:r>
        <w:rPr>
          <w:noProof/>
        </w:rPr>
        <w:fldChar w:fldCharType="separate"/>
      </w:r>
      <w:r w:rsidR="00740FDB">
        <w:rPr>
          <w:noProof/>
        </w:rPr>
        <w:t>10</w:t>
      </w:r>
      <w:r>
        <w:rPr>
          <w:noProof/>
        </w:rPr>
        <w:fldChar w:fldCharType="end"/>
      </w:r>
    </w:p>
    <w:p w14:paraId="53CADB14" w14:textId="77777777" w:rsidR="00735776" w:rsidRDefault="00735776">
      <w:pPr>
        <w:pStyle w:val="Spistreci1"/>
        <w:tabs>
          <w:tab w:val="left" w:pos="351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lang w:eastAsia="ja-JP"/>
        </w:rPr>
      </w:pPr>
      <w:r>
        <w:rPr>
          <w:noProof/>
        </w:rPr>
        <w:t>4</w:t>
      </w:r>
      <w:r>
        <w:rPr>
          <w:rFonts w:asciiTheme="minorHAnsi" w:eastAsiaTheme="minorEastAsia" w:hAnsiTheme="minorHAnsi" w:cstheme="minorBidi"/>
          <w:noProof/>
          <w:sz w:val="24"/>
          <w:lang w:eastAsia="ja-JP"/>
        </w:rPr>
        <w:tab/>
      </w:r>
      <w:r>
        <w:rPr>
          <w:noProof/>
        </w:rPr>
        <w:t>Założenia projektowe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_Toc311668559 \h </w:instrText>
      </w:r>
      <w:r>
        <w:rPr>
          <w:noProof/>
        </w:rPr>
      </w:r>
      <w:r>
        <w:rPr>
          <w:noProof/>
        </w:rPr>
        <w:fldChar w:fldCharType="separate"/>
      </w:r>
      <w:r w:rsidR="00740FDB">
        <w:rPr>
          <w:noProof/>
        </w:rPr>
        <w:t>10</w:t>
      </w:r>
      <w:r>
        <w:rPr>
          <w:noProof/>
        </w:rPr>
        <w:fldChar w:fldCharType="end"/>
      </w:r>
    </w:p>
    <w:p w14:paraId="284383AE" w14:textId="77777777" w:rsidR="00735776" w:rsidRDefault="00735776">
      <w:pPr>
        <w:pStyle w:val="Spistreci1"/>
        <w:tabs>
          <w:tab w:val="left" w:pos="351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lang w:eastAsia="ja-JP"/>
        </w:rPr>
      </w:pPr>
      <w:r>
        <w:rPr>
          <w:noProof/>
        </w:rPr>
        <w:t>5</w:t>
      </w:r>
      <w:r>
        <w:rPr>
          <w:rFonts w:asciiTheme="minorHAnsi" w:eastAsiaTheme="minorEastAsia" w:hAnsiTheme="minorHAnsi" w:cstheme="minorBidi"/>
          <w:noProof/>
          <w:sz w:val="24"/>
          <w:lang w:eastAsia="ja-JP"/>
        </w:rPr>
        <w:tab/>
      </w:r>
      <w:r>
        <w:rPr>
          <w:noProof/>
        </w:rPr>
        <w:t>Zestawienie powierzchni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_Toc311668560 \h </w:instrText>
      </w:r>
      <w:r>
        <w:rPr>
          <w:noProof/>
        </w:rPr>
      </w:r>
      <w:r>
        <w:rPr>
          <w:noProof/>
        </w:rPr>
        <w:fldChar w:fldCharType="separate"/>
      </w:r>
      <w:r w:rsidR="00740FDB">
        <w:rPr>
          <w:noProof/>
        </w:rPr>
        <w:t>10</w:t>
      </w:r>
      <w:r>
        <w:rPr>
          <w:noProof/>
        </w:rPr>
        <w:fldChar w:fldCharType="end"/>
      </w:r>
    </w:p>
    <w:p w14:paraId="411F75E4" w14:textId="77777777" w:rsidR="00735776" w:rsidRDefault="00735776">
      <w:pPr>
        <w:pStyle w:val="Spistreci1"/>
        <w:tabs>
          <w:tab w:val="left" w:pos="351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lang w:eastAsia="ja-JP"/>
        </w:rPr>
      </w:pPr>
      <w:r>
        <w:rPr>
          <w:noProof/>
        </w:rPr>
        <w:t>6</w:t>
      </w:r>
      <w:r>
        <w:rPr>
          <w:rFonts w:asciiTheme="minorHAnsi" w:eastAsiaTheme="minorEastAsia" w:hAnsiTheme="minorHAnsi" w:cstheme="minorBidi"/>
          <w:noProof/>
          <w:sz w:val="24"/>
          <w:lang w:eastAsia="ja-JP"/>
        </w:rPr>
        <w:tab/>
      </w:r>
      <w:r>
        <w:rPr>
          <w:noProof/>
        </w:rPr>
        <w:t>Rozwiązania konstrukcyjno - materiałowe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_Toc311668561 \h </w:instrText>
      </w:r>
      <w:r>
        <w:rPr>
          <w:noProof/>
        </w:rPr>
      </w:r>
      <w:r>
        <w:rPr>
          <w:noProof/>
        </w:rPr>
        <w:fldChar w:fldCharType="separate"/>
      </w:r>
      <w:r w:rsidR="00740FDB">
        <w:rPr>
          <w:noProof/>
        </w:rPr>
        <w:t>11</w:t>
      </w:r>
      <w:r>
        <w:rPr>
          <w:noProof/>
        </w:rPr>
        <w:fldChar w:fldCharType="end"/>
      </w:r>
    </w:p>
    <w:p w14:paraId="6EFA70D6" w14:textId="77777777" w:rsidR="00735776" w:rsidRDefault="00735776">
      <w:pPr>
        <w:pStyle w:val="Spistreci2"/>
        <w:tabs>
          <w:tab w:val="left" w:pos="718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lang w:eastAsia="ja-JP"/>
        </w:rPr>
      </w:pPr>
      <w:r>
        <w:rPr>
          <w:noProof/>
        </w:rPr>
        <w:t>6.1</w:t>
      </w:r>
      <w:r>
        <w:rPr>
          <w:rFonts w:asciiTheme="minorHAnsi" w:eastAsiaTheme="minorEastAsia" w:hAnsiTheme="minorHAnsi" w:cstheme="minorBidi"/>
          <w:noProof/>
          <w:sz w:val="24"/>
          <w:lang w:eastAsia="ja-JP"/>
        </w:rPr>
        <w:tab/>
      </w:r>
      <w:r>
        <w:rPr>
          <w:noProof/>
        </w:rPr>
        <w:t>Uksztaltowanie terenu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_Toc311668562 \h </w:instrText>
      </w:r>
      <w:r>
        <w:rPr>
          <w:noProof/>
        </w:rPr>
      </w:r>
      <w:r>
        <w:rPr>
          <w:noProof/>
        </w:rPr>
        <w:fldChar w:fldCharType="separate"/>
      </w:r>
      <w:r w:rsidR="00740FDB">
        <w:rPr>
          <w:noProof/>
        </w:rPr>
        <w:t>11</w:t>
      </w:r>
      <w:r>
        <w:rPr>
          <w:noProof/>
        </w:rPr>
        <w:fldChar w:fldCharType="end"/>
      </w:r>
    </w:p>
    <w:p w14:paraId="18C7A6C0" w14:textId="77777777" w:rsidR="00735776" w:rsidRDefault="00735776">
      <w:pPr>
        <w:pStyle w:val="Spistreci2"/>
        <w:tabs>
          <w:tab w:val="left" w:pos="718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lang w:eastAsia="ja-JP"/>
        </w:rPr>
      </w:pPr>
      <w:r>
        <w:rPr>
          <w:noProof/>
        </w:rPr>
        <w:t>6.2</w:t>
      </w:r>
      <w:r>
        <w:rPr>
          <w:rFonts w:asciiTheme="minorHAnsi" w:eastAsiaTheme="minorEastAsia" w:hAnsiTheme="minorHAnsi" w:cstheme="minorBidi"/>
          <w:noProof/>
          <w:sz w:val="24"/>
          <w:lang w:eastAsia="ja-JP"/>
        </w:rPr>
        <w:tab/>
      </w:r>
      <w:r>
        <w:rPr>
          <w:noProof/>
        </w:rPr>
        <w:t>System komunikacji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_Toc311668563 \h </w:instrText>
      </w:r>
      <w:r>
        <w:rPr>
          <w:noProof/>
        </w:rPr>
      </w:r>
      <w:r>
        <w:rPr>
          <w:noProof/>
        </w:rPr>
        <w:fldChar w:fldCharType="separate"/>
      </w:r>
      <w:r w:rsidR="00740FDB">
        <w:rPr>
          <w:noProof/>
        </w:rPr>
        <w:t>11</w:t>
      </w:r>
      <w:r>
        <w:rPr>
          <w:noProof/>
        </w:rPr>
        <w:fldChar w:fldCharType="end"/>
      </w:r>
    </w:p>
    <w:p w14:paraId="3E54C188" w14:textId="77777777" w:rsidR="00735776" w:rsidRDefault="00735776">
      <w:pPr>
        <w:pStyle w:val="Spistreci2"/>
        <w:tabs>
          <w:tab w:val="left" w:pos="718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lang w:eastAsia="ja-JP"/>
        </w:rPr>
      </w:pPr>
      <w:r>
        <w:rPr>
          <w:noProof/>
        </w:rPr>
        <w:t>6.3</w:t>
      </w:r>
      <w:r>
        <w:rPr>
          <w:rFonts w:asciiTheme="minorHAnsi" w:eastAsiaTheme="minorEastAsia" w:hAnsiTheme="minorHAnsi" w:cstheme="minorBidi"/>
          <w:noProof/>
          <w:sz w:val="24"/>
          <w:lang w:eastAsia="ja-JP"/>
        </w:rPr>
        <w:tab/>
      </w:r>
      <w:r>
        <w:rPr>
          <w:noProof/>
        </w:rPr>
        <w:t>Mała architektura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_Toc311668564 \h </w:instrText>
      </w:r>
      <w:r>
        <w:rPr>
          <w:noProof/>
        </w:rPr>
      </w:r>
      <w:r>
        <w:rPr>
          <w:noProof/>
        </w:rPr>
        <w:fldChar w:fldCharType="separate"/>
      </w:r>
      <w:r w:rsidR="00740FDB">
        <w:rPr>
          <w:noProof/>
        </w:rPr>
        <w:t>12</w:t>
      </w:r>
      <w:r>
        <w:rPr>
          <w:noProof/>
        </w:rPr>
        <w:fldChar w:fldCharType="end"/>
      </w:r>
    </w:p>
    <w:p w14:paraId="54915792" w14:textId="77777777" w:rsidR="00735776" w:rsidRDefault="00735776">
      <w:pPr>
        <w:pStyle w:val="Spistreci2"/>
        <w:tabs>
          <w:tab w:val="left" w:pos="718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lang w:eastAsia="ja-JP"/>
        </w:rPr>
      </w:pPr>
      <w:r>
        <w:rPr>
          <w:noProof/>
        </w:rPr>
        <w:t>6.4</w:t>
      </w:r>
      <w:r>
        <w:rPr>
          <w:rFonts w:asciiTheme="minorHAnsi" w:eastAsiaTheme="minorEastAsia" w:hAnsiTheme="minorHAnsi" w:cstheme="minorBidi"/>
          <w:noProof/>
          <w:sz w:val="24"/>
          <w:lang w:eastAsia="ja-JP"/>
        </w:rPr>
        <w:tab/>
      </w:r>
      <w:r>
        <w:rPr>
          <w:noProof/>
        </w:rPr>
        <w:t>Plac zabaw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_Toc311668565 \h </w:instrText>
      </w:r>
      <w:r>
        <w:rPr>
          <w:noProof/>
        </w:rPr>
      </w:r>
      <w:r>
        <w:rPr>
          <w:noProof/>
        </w:rPr>
        <w:fldChar w:fldCharType="separate"/>
      </w:r>
      <w:r w:rsidR="00740FDB">
        <w:rPr>
          <w:noProof/>
        </w:rPr>
        <w:t>13</w:t>
      </w:r>
      <w:r>
        <w:rPr>
          <w:noProof/>
        </w:rPr>
        <w:fldChar w:fldCharType="end"/>
      </w:r>
    </w:p>
    <w:p w14:paraId="66D95BB8" w14:textId="77777777" w:rsidR="00735776" w:rsidRDefault="00735776">
      <w:pPr>
        <w:pStyle w:val="Spistreci2"/>
        <w:tabs>
          <w:tab w:val="left" w:pos="718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lang w:eastAsia="ja-JP"/>
        </w:rPr>
      </w:pPr>
      <w:r>
        <w:rPr>
          <w:noProof/>
        </w:rPr>
        <w:t>6.5</w:t>
      </w:r>
      <w:r>
        <w:rPr>
          <w:rFonts w:asciiTheme="minorHAnsi" w:eastAsiaTheme="minorEastAsia" w:hAnsiTheme="minorHAnsi" w:cstheme="minorBidi"/>
          <w:noProof/>
          <w:sz w:val="24"/>
          <w:lang w:eastAsia="ja-JP"/>
        </w:rPr>
        <w:tab/>
      </w:r>
      <w:r>
        <w:rPr>
          <w:noProof/>
        </w:rPr>
        <w:t>Mur od strony ul. Szkolnej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_Toc311668566 \h </w:instrText>
      </w:r>
      <w:r>
        <w:rPr>
          <w:noProof/>
        </w:rPr>
      </w:r>
      <w:r>
        <w:rPr>
          <w:noProof/>
        </w:rPr>
        <w:fldChar w:fldCharType="separate"/>
      </w:r>
      <w:r w:rsidR="00740FDB">
        <w:rPr>
          <w:noProof/>
        </w:rPr>
        <w:t>14</w:t>
      </w:r>
      <w:r>
        <w:rPr>
          <w:noProof/>
        </w:rPr>
        <w:fldChar w:fldCharType="end"/>
      </w:r>
    </w:p>
    <w:p w14:paraId="3BA0A053" w14:textId="77777777" w:rsidR="00735776" w:rsidRDefault="00735776">
      <w:pPr>
        <w:pStyle w:val="Spistreci2"/>
        <w:tabs>
          <w:tab w:val="left" w:pos="718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lang w:eastAsia="ja-JP"/>
        </w:rPr>
      </w:pPr>
      <w:r>
        <w:rPr>
          <w:noProof/>
        </w:rPr>
        <w:t>6.6</w:t>
      </w:r>
      <w:r>
        <w:rPr>
          <w:rFonts w:asciiTheme="minorHAnsi" w:eastAsiaTheme="minorEastAsia" w:hAnsiTheme="minorHAnsi" w:cstheme="minorBidi"/>
          <w:noProof/>
          <w:sz w:val="24"/>
          <w:lang w:eastAsia="ja-JP"/>
        </w:rPr>
        <w:tab/>
      </w:r>
      <w:r>
        <w:rPr>
          <w:noProof/>
        </w:rPr>
        <w:t>Przekształcenie szaletu w miejsce zimowego bytowania nietoperzy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_Toc311668567 \h </w:instrText>
      </w:r>
      <w:r>
        <w:rPr>
          <w:noProof/>
        </w:rPr>
      </w:r>
      <w:r>
        <w:rPr>
          <w:noProof/>
        </w:rPr>
        <w:fldChar w:fldCharType="separate"/>
      </w:r>
      <w:r w:rsidR="00740FDB">
        <w:rPr>
          <w:noProof/>
        </w:rPr>
        <w:t>14</w:t>
      </w:r>
      <w:r>
        <w:rPr>
          <w:noProof/>
        </w:rPr>
        <w:fldChar w:fldCharType="end"/>
      </w:r>
    </w:p>
    <w:p w14:paraId="1C335B02" w14:textId="77777777" w:rsidR="00735776" w:rsidRDefault="00735776">
      <w:pPr>
        <w:pStyle w:val="Spistreci2"/>
        <w:tabs>
          <w:tab w:val="left" w:pos="718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lang w:eastAsia="ja-JP"/>
        </w:rPr>
      </w:pPr>
      <w:r>
        <w:rPr>
          <w:noProof/>
        </w:rPr>
        <w:t>6.7</w:t>
      </w:r>
      <w:r>
        <w:rPr>
          <w:rFonts w:asciiTheme="minorHAnsi" w:eastAsiaTheme="minorEastAsia" w:hAnsiTheme="minorHAnsi" w:cstheme="minorBidi"/>
          <w:noProof/>
          <w:sz w:val="24"/>
          <w:lang w:eastAsia="ja-JP"/>
        </w:rPr>
        <w:tab/>
      </w:r>
      <w:r>
        <w:rPr>
          <w:noProof/>
        </w:rPr>
        <w:t>Infrastruktura techniczna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_Toc311668568 \h </w:instrText>
      </w:r>
      <w:r>
        <w:rPr>
          <w:noProof/>
        </w:rPr>
      </w:r>
      <w:r>
        <w:rPr>
          <w:noProof/>
        </w:rPr>
        <w:fldChar w:fldCharType="separate"/>
      </w:r>
      <w:r w:rsidR="00740FDB">
        <w:rPr>
          <w:noProof/>
        </w:rPr>
        <w:t>14</w:t>
      </w:r>
      <w:r>
        <w:rPr>
          <w:noProof/>
        </w:rPr>
        <w:fldChar w:fldCharType="end"/>
      </w:r>
    </w:p>
    <w:p w14:paraId="793720CF" w14:textId="77777777" w:rsidR="00735776" w:rsidRDefault="00735776">
      <w:pPr>
        <w:pStyle w:val="Spistreci2"/>
        <w:tabs>
          <w:tab w:val="left" w:pos="718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lang w:eastAsia="ja-JP"/>
        </w:rPr>
      </w:pPr>
      <w:r>
        <w:rPr>
          <w:noProof/>
        </w:rPr>
        <w:t>6.8</w:t>
      </w:r>
      <w:r>
        <w:rPr>
          <w:rFonts w:asciiTheme="minorHAnsi" w:eastAsiaTheme="minorEastAsia" w:hAnsiTheme="minorHAnsi" w:cstheme="minorBidi"/>
          <w:noProof/>
          <w:sz w:val="24"/>
          <w:lang w:eastAsia="ja-JP"/>
        </w:rPr>
        <w:tab/>
      </w:r>
      <w:r>
        <w:rPr>
          <w:noProof/>
        </w:rPr>
        <w:t>Zieleń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_Toc311668569 \h </w:instrText>
      </w:r>
      <w:r>
        <w:rPr>
          <w:noProof/>
        </w:rPr>
      </w:r>
      <w:r>
        <w:rPr>
          <w:noProof/>
        </w:rPr>
        <w:fldChar w:fldCharType="separate"/>
      </w:r>
      <w:r w:rsidR="00740FDB">
        <w:rPr>
          <w:noProof/>
        </w:rPr>
        <w:t>14</w:t>
      </w:r>
      <w:r>
        <w:rPr>
          <w:noProof/>
        </w:rPr>
        <w:fldChar w:fldCharType="end"/>
      </w:r>
    </w:p>
    <w:p w14:paraId="52F2912C" w14:textId="77777777" w:rsidR="00735776" w:rsidRDefault="00735776">
      <w:pPr>
        <w:pStyle w:val="Spistreci2"/>
        <w:tabs>
          <w:tab w:val="left" w:pos="718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lang w:eastAsia="ja-JP"/>
        </w:rPr>
      </w:pPr>
      <w:r>
        <w:rPr>
          <w:noProof/>
        </w:rPr>
        <w:t>6.9</w:t>
      </w:r>
      <w:r>
        <w:rPr>
          <w:rFonts w:asciiTheme="minorHAnsi" w:eastAsiaTheme="minorEastAsia" w:hAnsiTheme="minorHAnsi" w:cstheme="minorBidi"/>
          <w:noProof/>
          <w:sz w:val="24"/>
          <w:lang w:eastAsia="ja-JP"/>
        </w:rPr>
        <w:tab/>
      </w:r>
      <w:r>
        <w:rPr>
          <w:noProof/>
        </w:rPr>
        <w:t>Roboty ziemne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_Toc311668570 \h </w:instrText>
      </w:r>
      <w:r>
        <w:rPr>
          <w:noProof/>
        </w:rPr>
      </w:r>
      <w:r>
        <w:rPr>
          <w:noProof/>
        </w:rPr>
        <w:fldChar w:fldCharType="separate"/>
      </w:r>
      <w:r w:rsidR="00740FDB">
        <w:rPr>
          <w:noProof/>
        </w:rPr>
        <w:t>15</w:t>
      </w:r>
      <w:r>
        <w:rPr>
          <w:noProof/>
        </w:rPr>
        <w:fldChar w:fldCharType="end"/>
      </w:r>
    </w:p>
    <w:p w14:paraId="3EB81515" w14:textId="77777777" w:rsidR="00735776" w:rsidRDefault="00735776">
      <w:pPr>
        <w:pStyle w:val="Spistreci1"/>
        <w:tabs>
          <w:tab w:val="left" w:pos="351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lang w:eastAsia="ja-JP"/>
        </w:rPr>
      </w:pPr>
      <w:r>
        <w:rPr>
          <w:noProof/>
        </w:rPr>
        <w:t>7</w:t>
      </w:r>
      <w:r>
        <w:rPr>
          <w:rFonts w:asciiTheme="minorHAnsi" w:eastAsiaTheme="minorEastAsia" w:hAnsiTheme="minorHAnsi" w:cstheme="minorBidi"/>
          <w:noProof/>
          <w:sz w:val="24"/>
          <w:lang w:eastAsia="ja-JP"/>
        </w:rPr>
        <w:tab/>
      </w:r>
      <w:r>
        <w:rPr>
          <w:noProof/>
        </w:rPr>
        <w:t>Dane określające wpływ eksploatacji górniczej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_Toc311668571 \h </w:instrText>
      </w:r>
      <w:r>
        <w:rPr>
          <w:noProof/>
        </w:rPr>
      </w:r>
      <w:r>
        <w:rPr>
          <w:noProof/>
        </w:rPr>
        <w:fldChar w:fldCharType="separate"/>
      </w:r>
      <w:r w:rsidR="00740FDB">
        <w:rPr>
          <w:noProof/>
        </w:rPr>
        <w:t>15</w:t>
      </w:r>
      <w:r>
        <w:rPr>
          <w:noProof/>
        </w:rPr>
        <w:fldChar w:fldCharType="end"/>
      </w:r>
    </w:p>
    <w:p w14:paraId="370DA723" w14:textId="77777777" w:rsidR="00735776" w:rsidRDefault="00735776">
      <w:pPr>
        <w:pStyle w:val="Spistreci1"/>
        <w:tabs>
          <w:tab w:val="left" w:pos="351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lang w:eastAsia="ja-JP"/>
        </w:rPr>
      </w:pPr>
      <w:r>
        <w:rPr>
          <w:noProof/>
        </w:rPr>
        <w:t>8</w:t>
      </w:r>
      <w:r>
        <w:rPr>
          <w:rFonts w:asciiTheme="minorHAnsi" w:eastAsiaTheme="minorEastAsia" w:hAnsiTheme="minorHAnsi" w:cstheme="minorBidi"/>
          <w:noProof/>
          <w:sz w:val="24"/>
          <w:lang w:eastAsia="ja-JP"/>
        </w:rPr>
        <w:tab/>
      </w:r>
      <w:r>
        <w:rPr>
          <w:noProof/>
        </w:rPr>
        <w:t>Wpływ inwestycji na środowisko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_Toc311668572 \h </w:instrText>
      </w:r>
      <w:r>
        <w:rPr>
          <w:noProof/>
        </w:rPr>
      </w:r>
      <w:r>
        <w:rPr>
          <w:noProof/>
        </w:rPr>
        <w:fldChar w:fldCharType="separate"/>
      </w:r>
      <w:r w:rsidR="00740FDB">
        <w:rPr>
          <w:noProof/>
        </w:rPr>
        <w:t>15</w:t>
      </w:r>
      <w:r>
        <w:rPr>
          <w:noProof/>
        </w:rPr>
        <w:fldChar w:fldCharType="end"/>
      </w:r>
    </w:p>
    <w:p w14:paraId="2464DE7C" w14:textId="77777777" w:rsidR="007D0880" w:rsidRPr="005004B6" w:rsidRDefault="007D0880" w:rsidP="007D0880">
      <w:r>
        <w:fldChar w:fldCharType="end"/>
      </w:r>
    </w:p>
    <w:p w14:paraId="2820E654" w14:textId="12150B40" w:rsidR="007D0880" w:rsidRPr="007D0880" w:rsidRDefault="007D0880" w:rsidP="007D0880">
      <w:pPr>
        <w:pStyle w:val="Nagwek1"/>
        <w:sectPr w:rsidR="007D0880" w:rsidRPr="007D0880" w:rsidSect="00D17382">
          <w:pgSz w:w="11906" w:h="16838"/>
          <w:pgMar w:top="1418" w:right="1418" w:bottom="1418" w:left="1418" w:header="709" w:footer="709" w:gutter="567"/>
          <w:cols w:space="708"/>
          <w:titlePg/>
          <w:docGrid w:linePitch="360"/>
        </w:sectPr>
      </w:pPr>
    </w:p>
    <w:p w14:paraId="710C4808" w14:textId="6C1923ED" w:rsidR="005C6D5C" w:rsidRPr="001E442A" w:rsidRDefault="005C6D5C" w:rsidP="0098292D">
      <w:pPr>
        <w:pStyle w:val="Nagwek1"/>
      </w:pPr>
      <w:bookmarkStart w:id="3" w:name="_Toc311668540"/>
      <w:r w:rsidRPr="001E442A">
        <w:t>INFORMACJE WSTĘPNE</w:t>
      </w:r>
      <w:bookmarkEnd w:id="1"/>
      <w:bookmarkEnd w:id="2"/>
      <w:bookmarkEnd w:id="3"/>
    </w:p>
    <w:p w14:paraId="0F6F8230" w14:textId="3803B5F8" w:rsidR="00915B17" w:rsidRDefault="00834E51" w:rsidP="00915B17">
      <w:pPr>
        <w:pStyle w:val="Nagwek2"/>
      </w:pPr>
      <w:bookmarkStart w:id="4" w:name="_Toc311668541"/>
      <w:bookmarkStart w:id="5" w:name="_Toc94633553"/>
      <w:bookmarkStart w:id="6" w:name="_Toc118870340"/>
      <w:bookmarkStart w:id="7" w:name="_Toc118895484"/>
      <w:bookmarkStart w:id="8" w:name="_Toc138844710"/>
      <w:bookmarkStart w:id="9" w:name="_Toc372814059"/>
      <w:bookmarkStart w:id="10" w:name="_Toc373580255"/>
      <w:bookmarkStart w:id="11" w:name="_Toc402821660"/>
      <w:bookmarkStart w:id="12" w:name="_Toc402851568"/>
      <w:bookmarkStart w:id="13" w:name="_Toc307954321"/>
      <w:r>
        <w:t>Przedmiot inwestycji</w:t>
      </w:r>
      <w:bookmarkEnd w:id="4"/>
      <w:r>
        <w:t xml:space="preserve"> </w:t>
      </w:r>
    </w:p>
    <w:p w14:paraId="43E21BB1" w14:textId="77777777" w:rsidR="00915B17" w:rsidRPr="00B81661" w:rsidRDefault="00915B17" w:rsidP="00915B17">
      <w:pPr>
        <w:rPr>
          <w:rFonts w:cs="Arial"/>
          <w:szCs w:val="20"/>
        </w:rPr>
      </w:pPr>
      <w:r w:rsidRPr="00B81661">
        <w:rPr>
          <w:rFonts w:cs="Arial"/>
          <w:b/>
          <w:szCs w:val="20"/>
        </w:rPr>
        <w:t>Nazwa obiektu</w:t>
      </w:r>
      <w:r w:rsidRPr="00B81661">
        <w:rPr>
          <w:rFonts w:cs="Arial"/>
          <w:szCs w:val="20"/>
        </w:rPr>
        <w:t xml:space="preserve">: </w:t>
      </w:r>
      <w:r>
        <w:rPr>
          <w:rFonts w:cs="Arial"/>
          <w:szCs w:val="20"/>
        </w:rPr>
        <w:t xml:space="preserve">Park Miejski w Sandomierzu </w:t>
      </w:r>
    </w:p>
    <w:p w14:paraId="544D2E3D" w14:textId="77777777" w:rsidR="00915B17" w:rsidRPr="00B81661" w:rsidRDefault="00915B17" w:rsidP="00915B17">
      <w:pPr>
        <w:rPr>
          <w:rFonts w:cs="Arial"/>
          <w:szCs w:val="20"/>
        </w:rPr>
      </w:pPr>
      <w:r w:rsidRPr="00B81661">
        <w:rPr>
          <w:rFonts w:cs="Arial"/>
          <w:b/>
          <w:szCs w:val="20"/>
        </w:rPr>
        <w:t xml:space="preserve">Lokalizacja: </w:t>
      </w:r>
      <w:r>
        <w:rPr>
          <w:rFonts w:cs="Arial"/>
          <w:szCs w:val="20"/>
        </w:rPr>
        <w:t xml:space="preserve">Sandomierz, pomiędzy ulicami Ogrodową, Słowackiego, Szkolną i Mickiewicza </w:t>
      </w:r>
      <w:r w:rsidRPr="00B81661">
        <w:rPr>
          <w:rFonts w:cs="Arial"/>
          <w:szCs w:val="20"/>
        </w:rPr>
        <w:t xml:space="preserve"> </w:t>
      </w:r>
    </w:p>
    <w:p w14:paraId="2FF3CB4E" w14:textId="77777777" w:rsidR="00915B17" w:rsidRDefault="00915B17" w:rsidP="00915B17">
      <w:pPr>
        <w:rPr>
          <w:rFonts w:cs="Arial"/>
          <w:b/>
          <w:szCs w:val="20"/>
        </w:rPr>
      </w:pPr>
      <w:r w:rsidRPr="00B81661">
        <w:rPr>
          <w:rFonts w:cs="Arial"/>
          <w:b/>
          <w:szCs w:val="20"/>
        </w:rPr>
        <w:t>Powierzchnia:</w:t>
      </w:r>
      <w:r w:rsidRPr="00B81661">
        <w:rPr>
          <w:rFonts w:cs="Arial"/>
          <w:szCs w:val="20"/>
        </w:rPr>
        <w:t xml:space="preserve"> </w:t>
      </w:r>
      <w:r w:rsidRPr="0046561D">
        <w:rPr>
          <w:rFonts w:eastAsia="Calibri"/>
        </w:rPr>
        <w:t>4.051ha</w:t>
      </w:r>
      <w:r w:rsidRPr="00B81661">
        <w:rPr>
          <w:rFonts w:cs="Arial"/>
          <w:b/>
          <w:szCs w:val="20"/>
        </w:rPr>
        <w:t xml:space="preserve"> </w:t>
      </w:r>
    </w:p>
    <w:p w14:paraId="36CB2D74" w14:textId="77777777" w:rsidR="00915B17" w:rsidRPr="00B81661" w:rsidRDefault="00915B17" w:rsidP="00915B17">
      <w:pPr>
        <w:rPr>
          <w:rFonts w:cs="Arial"/>
          <w:szCs w:val="20"/>
        </w:rPr>
      </w:pPr>
      <w:r w:rsidRPr="00B81661">
        <w:rPr>
          <w:rFonts w:cs="Arial"/>
          <w:b/>
          <w:szCs w:val="20"/>
        </w:rPr>
        <w:t>Opis:</w:t>
      </w:r>
      <w:r w:rsidRPr="00B81661">
        <w:rPr>
          <w:rFonts w:cs="Arial"/>
          <w:szCs w:val="20"/>
        </w:rPr>
        <w:t xml:space="preserve"> Teren opracowania obejmuje </w:t>
      </w:r>
      <w:r>
        <w:rPr>
          <w:rFonts w:cs="Arial"/>
          <w:szCs w:val="20"/>
        </w:rPr>
        <w:t xml:space="preserve">park miejski z początków </w:t>
      </w:r>
      <w:proofErr w:type="spellStart"/>
      <w:r>
        <w:rPr>
          <w:rFonts w:cs="Arial"/>
          <w:szCs w:val="20"/>
        </w:rPr>
        <w:t>XIXw</w:t>
      </w:r>
      <w:proofErr w:type="spellEnd"/>
      <w:r>
        <w:rPr>
          <w:rFonts w:cs="Arial"/>
          <w:szCs w:val="20"/>
        </w:rPr>
        <w:t xml:space="preserve">. </w:t>
      </w:r>
    </w:p>
    <w:p w14:paraId="2B9B84DF" w14:textId="77777777" w:rsidR="00915B17" w:rsidRPr="00AC2E29" w:rsidRDefault="00915B17" w:rsidP="00915B17">
      <w:pPr>
        <w:rPr>
          <w:rFonts w:cs="Arial"/>
          <w:szCs w:val="20"/>
        </w:rPr>
      </w:pPr>
      <w:r w:rsidRPr="00B81661">
        <w:rPr>
          <w:rFonts w:cs="Arial"/>
          <w:b/>
          <w:szCs w:val="20"/>
        </w:rPr>
        <w:t xml:space="preserve">Rejestr zabytków: </w:t>
      </w:r>
      <w:r>
        <w:rPr>
          <w:rFonts w:cs="Arial"/>
          <w:szCs w:val="20"/>
        </w:rPr>
        <w:t xml:space="preserve">Park położony jest w strefie ochrony konserwatorskiej urbanistycznej, architektonicznej i krajobrazowej miasta Sandomierza wpisanej do rejestru zabytków pod numerem A 719 decyzją z dnia 10 kwietnia 1984r. </w:t>
      </w:r>
    </w:p>
    <w:p w14:paraId="5CA57E41" w14:textId="0CB77731" w:rsidR="00FE769A" w:rsidRPr="001E442A" w:rsidRDefault="00834E51" w:rsidP="00FE769A">
      <w:pPr>
        <w:pStyle w:val="Nagwek2"/>
      </w:pPr>
      <w:bookmarkStart w:id="14" w:name="_Toc311668542"/>
      <w:r w:rsidRPr="001E442A">
        <w:t>Podstawa opracowania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14:paraId="53E973B5" w14:textId="77777777" w:rsidR="00FE769A" w:rsidRDefault="00FE769A" w:rsidP="00B72A08">
      <w:pPr>
        <w:pStyle w:val="Akapitzlist"/>
        <w:numPr>
          <w:ilvl w:val="0"/>
          <w:numId w:val="3"/>
        </w:numPr>
      </w:pPr>
      <w:r>
        <w:t xml:space="preserve">Umowa nr TI.272.2.27.2015.DZ z dnia 08.07.2015r. </w:t>
      </w:r>
    </w:p>
    <w:p w14:paraId="3E08B667" w14:textId="77777777" w:rsidR="00FE769A" w:rsidRDefault="00FE769A" w:rsidP="00B72A08">
      <w:pPr>
        <w:pStyle w:val="Akapitzlist"/>
        <w:numPr>
          <w:ilvl w:val="0"/>
          <w:numId w:val="3"/>
        </w:numPr>
      </w:pPr>
      <w:r>
        <w:t>Specyfikacja istotnych warunków zamówienia</w:t>
      </w:r>
    </w:p>
    <w:p w14:paraId="6F4A6A7A" w14:textId="77777777" w:rsidR="00FE769A" w:rsidRPr="006F664A" w:rsidRDefault="00FE769A" w:rsidP="00B72A08">
      <w:pPr>
        <w:pStyle w:val="Akapitzlist"/>
        <w:numPr>
          <w:ilvl w:val="0"/>
          <w:numId w:val="3"/>
        </w:numPr>
        <w:rPr>
          <w:rFonts w:eastAsia="Calibri"/>
        </w:rPr>
      </w:pPr>
      <w:r>
        <w:t xml:space="preserve">„Rewitalizacja Parku Miejskiego wraz z infrastrukturą znajdującą się pomiędzy ulicami Mickiewicza, Słowackiego, Szkolną i Ogrodową w Sandomierzu” Pracownia </w:t>
      </w:r>
      <w:proofErr w:type="spellStart"/>
      <w:r>
        <w:t>Architektoniczno</w:t>
      </w:r>
      <w:proofErr w:type="spellEnd"/>
      <w:r>
        <w:t xml:space="preserve"> – Urbanistyczna i Twórczości Artystycznej HORTUS dr inż. arch. Krzysztof Rostański</w:t>
      </w:r>
    </w:p>
    <w:p w14:paraId="14E3BB17" w14:textId="77777777" w:rsidR="00FE769A" w:rsidRPr="006F664A" w:rsidRDefault="00FE769A" w:rsidP="00B72A08">
      <w:pPr>
        <w:pStyle w:val="Akapitzlist"/>
        <w:numPr>
          <w:ilvl w:val="0"/>
          <w:numId w:val="3"/>
        </w:numPr>
        <w:rPr>
          <w:rFonts w:eastAsia="Calibri"/>
        </w:rPr>
      </w:pPr>
      <w:r>
        <w:t xml:space="preserve">Mapa d/c projektowych </w:t>
      </w:r>
    </w:p>
    <w:p w14:paraId="7F8D2310" w14:textId="77777777" w:rsidR="00FE769A" w:rsidRPr="006F664A" w:rsidRDefault="00FE769A" w:rsidP="00B72A08">
      <w:pPr>
        <w:pStyle w:val="Akapitzlist"/>
        <w:numPr>
          <w:ilvl w:val="0"/>
          <w:numId w:val="3"/>
        </w:numPr>
        <w:rPr>
          <w:rFonts w:eastAsia="Calibri"/>
        </w:rPr>
      </w:pPr>
      <w:r w:rsidRPr="006F664A">
        <w:rPr>
          <w:rFonts w:eastAsia="Calibri"/>
        </w:rPr>
        <w:t xml:space="preserve">Wizja w terenie przeprowadzona w terminie </w:t>
      </w:r>
      <w:r>
        <w:t>08-10.2015r</w:t>
      </w:r>
      <w:r w:rsidRPr="006F664A">
        <w:rPr>
          <w:rFonts w:eastAsia="Calibri"/>
        </w:rPr>
        <w:t xml:space="preserve">. </w:t>
      </w:r>
    </w:p>
    <w:p w14:paraId="6487287A" w14:textId="22FFE26F" w:rsidR="00FE769A" w:rsidRDefault="00834E51" w:rsidP="00FE769A">
      <w:pPr>
        <w:pStyle w:val="Nagwek2"/>
      </w:pPr>
      <w:bookmarkStart w:id="15" w:name="_Toc307954322"/>
      <w:bookmarkStart w:id="16" w:name="_Toc311668543"/>
      <w:bookmarkStart w:id="17" w:name="_Toc94633556"/>
      <w:bookmarkStart w:id="18" w:name="_Toc118870343"/>
      <w:bookmarkStart w:id="19" w:name="_Toc118895487"/>
      <w:bookmarkStart w:id="20" w:name="_Toc138844713"/>
      <w:bookmarkStart w:id="21" w:name="_Toc372814060"/>
      <w:bookmarkStart w:id="22" w:name="_Toc373580256"/>
      <w:bookmarkStart w:id="23" w:name="_Toc402821661"/>
      <w:bookmarkStart w:id="24" w:name="_Toc402851569"/>
      <w:r>
        <w:t>Cel opracowania</w:t>
      </w:r>
      <w:bookmarkEnd w:id="15"/>
      <w:bookmarkEnd w:id="16"/>
    </w:p>
    <w:p w14:paraId="3028C057" w14:textId="77777777" w:rsidR="00FE769A" w:rsidRPr="00FF38B9" w:rsidRDefault="00FE769A" w:rsidP="00FE769A">
      <w:r w:rsidRPr="00D33995">
        <w:t>Celem opracowania jest uzyskanie najlepszego rozwiązania zagospodarowania przestrzeni Parku Miejskiego w Sandomierzu, optymalnego efektu gospodarki istniejącą i projektowaną roślinnością  oraz wyposażenie go w odpowiednie elementy wyposażenia przy zachowaniu jego historycznego charakteru oraz w zgodzie z zapisami Studium i decyzji o ustaleniu  lokalizacji celu publicznego.</w:t>
      </w:r>
      <w:r>
        <w:t xml:space="preserve"> </w:t>
      </w:r>
    </w:p>
    <w:p w14:paraId="2667924A" w14:textId="52F75459" w:rsidR="00FE769A" w:rsidRPr="001E442A" w:rsidRDefault="00834E51" w:rsidP="00FE769A">
      <w:pPr>
        <w:pStyle w:val="Nagwek2"/>
      </w:pPr>
      <w:bookmarkStart w:id="25" w:name="_Toc307954323"/>
      <w:bookmarkStart w:id="26" w:name="_Toc311668544"/>
      <w:r w:rsidRPr="001E442A">
        <w:t>Zakres opracowania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 w:rsidRPr="001E442A">
        <w:t xml:space="preserve"> </w:t>
      </w:r>
    </w:p>
    <w:p w14:paraId="6E63DBB3" w14:textId="77777777" w:rsidR="00FE769A" w:rsidRPr="001E442A" w:rsidRDefault="00FE769A" w:rsidP="00FE769A">
      <w:pPr>
        <w:pStyle w:val="Nagwek3"/>
      </w:pPr>
      <w:bookmarkStart w:id="27" w:name="_Toc402821662"/>
      <w:r w:rsidRPr="001E442A">
        <w:t>Zakres terenowy.</w:t>
      </w:r>
      <w:bookmarkEnd w:id="27"/>
    </w:p>
    <w:p w14:paraId="07F0526C" w14:textId="77777777" w:rsidR="00FE769A" w:rsidRPr="001E442A" w:rsidRDefault="00FE769A" w:rsidP="00FE769A">
      <w:pPr>
        <w:pStyle w:val="Zwykytekst"/>
        <w:rPr>
          <w:rFonts w:ascii="Arial" w:hAnsi="Arial" w:cs="Arial"/>
        </w:rPr>
      </w:pPr>
      <w:r w:rsidRPr="001E442A">
        <w:rPr>
          <w:rFonts w:ascii="Arial" w:hAnsi="Arial" w:cs="Arial"/>
        </w:rPr>
        <w:t xml:space="preserve">Obszar opracowania obejmuje teren Parku </w:t>
      </w:r>
      <w:r>
        <w:rPr>
          <w:rFonts w:ascii="Arial" w:hAnsi="Arial" w:cs="Arial"/>
        </w:rPr>
        <w:t xml:space="preserve">Miejskiego w granicach działki 434/2; Sandomierz Lewobrzeżny, obręb nr 3. </w:t>
      </w:r>
    </w:p>
    <w:p w14:paraId="2996BE65" w14:textId="77777777" w:rsidR="00FE769A" w:rsidRPr="001E442A" w:rsidRDefault="00FE769A" w:rsidP="00FE769A">
      <w:pPr>
        <w:pStyle w:val="Nagwek3"/>
      </w:pPr>
      <w:bookmarkStart w:id="28" w:name="_Toc402821663"/>
      <w:r w:rsidRPr="001E442A">
        <w:t>Zakres merytoryczny.</w:t>
      </w:r>
      <w:bookmarkEnd w:id="28"/>
      <w:r w:rsidRPr="001E442A">
        <w:t xml:space="preserve"> </w:t>
      </w:r>
    </w:p>
    <w:p w14:paraId="27CA5DA1" w14:textId="3FAF27D6" w:rsidR="002613FF" w:rsidRDefault="00907ECA" w:rsidP="00FE769A">
      <w:pPr>
        <w:pStyle w:val="Zwykytekst"/>
        <w:rPr>
          <w:rFonts w:ascii="Arial" w:hAnsi="Arial" w:cs="Arial"/>
        </w:rPr>
      </w:pPr>
      <w:r>
        <w:rPr>
          <w:rFonts w:ascii="Arial" w:hAnsi="Arial" w:cs="Arial"/>
        </w:rPr>
        <w:t>Opracowanie zawiera opis stanu istniejącego oraz opis projektowanego zagospodarowania parku</w:t>
      </w:r>
      <w:r w:rsidR="00B72A08">
        <w:rPr>
          <w:rFonts w:ascii="Arial" w:hAnsi="Arial" w:cs="Arial"/>
        </w:rPr>
        <w:t>.</w:t>
      </w:r>
    </w:p>
    <w:p w14:paraId="78730A40" w14:textId="43D9E064" w:rsidR="002613FF" w:rsidRPr="003E7DBB" w:rsidRDefault="00834E51" w:rsidP="003E7DBB">
      <w:pPr>
        <w:pStyle w:val="Nagwek2"/>
      </w:pPr>
      <w:bookmarkStart w:id="29" w:name="_Toc311668545"/>
      <w:r w:rsidRPr="003E7DBB">
        <w:t>Struktura własności</w:t>
      </w:r>
      <w:bookmarkEnd w:id="29"/>
    </w:p>
    <w:p w14:paraId="1712F545" w14:textId="48CC3B5B" w:rsidR="00FE769A" w:rsidRDefault="002613FF" w:rsidP="00FE769A">
      <w:pPr>
        <w:pStyle w:val="Zwykytekst"/>
        <w:rPr>
          <w:rFonts w:ascii="Arial" w:hAnsi="Arial" w:cs="Arial"/>
        </w:rPr>
      </w:pPr>
      <w:r>
        <w:rPr>
          <w:rFonts w:ascii="Arial" w:hAnsi="Arial" w:cs="Arial"/>
        </w:rPr>
        <w:t xml:space="preserve">Zakres opracowania obejmuje działkę 434/2, która należy do Gminy Sandomierz, </w:t>
      </w:r>
      <w:r w:rsidR="003E7DBB">
        <w:rPr>
          <w:rFonts w:ascii="Arial" w:hAnsi="Arial" w:cs="Arial"/>
        </w:rPr>
        <w:t>Plac Księcia Poniatowskiego 3, 27-600 Sandomierz</w:t>
      </w:r>
      <w:r w:rsidR="00FE769A">
        <w:rPr>
          <w:rFonts w:ascii="Arial" w:hAnsi="Arial" w:cs="Arial"/>
        </w:rPr>
        <w:t xml:space="preserve"> </w:t>
      </w:r>
    </w:p>
    <w:p w14:paraId="2A3EE4E2" w14:textId="4AC682CE" w:rsidR="003E7DBB" w:rsidRDefault="00834E51" w:rsidP="00DE1E6D">
      <w:pPr>
        <w:pStyle w:val="Nagwek2"/>
      </w:pPr>
      <w:bookmarkStart w:id="30" w:name="_Toc311668546"/>
      <w:r>
        <w:t>Ustalenia planu zagospodarowania przestrzennego</w:t>
      </w:r>
      <w:bookmarkEnd w:id="30"/>
    </w:p>
    <w:p w14:paraId="652433BB" w14:textId="09346F2D" w:rsidR="00DE1E6D" w:rsidRDefault="00DE1E6D" w:rsidP="00FE769A">
      <w:pPr>
        <w:pStyle w:val="Zwykytekst"/>
        <w:rPr>
          <w:rFonts w:ascii="Arial" w:hAnsi="Arial" w:cs="Arial"/>
        </w:rPr>
      </w:pPr>
      <w:r>
        <w:rPr>
          <w:rFonts w:ascii="Arial" w:hAnsi="Arial" w:cs="Arial"/>
        </w:rPr>
        <w:t xml:space="preserve">Przedmiotowy teren nie posiada planu zagospodarowania przestrzennego. </w:t>
      </w:r>
    </w:p>
    <w:p w14:paraId="706E1491" w14:textId="13386AE8" w:rsidR="00DE1E6D" w:rsidRDefault="00DE1E6D" w:rsidP="00DE1E6D">
      <w:pPr>
        <w:pStyle w:val="Nagwek2"/>
      </w:pPr>
      <w:bookmarkStart w:id="31" w:name="_Toc311668547"/>
      <w:r>
        <w:t>Rejestr zabytków</w:t>
      </w:r>
      <w:bookmarkEnd w:id="31"/>
      <w:r>
        <w:t xml:space="preserve"> </w:t>
      </w:r>
    </w:p>
    <w:p w14:paraId="4A17EEFE" w14:textId="3031E171" w:rsidR="00DE1E6D" w:rsidRDefault="00DE1E6D" w:rsidP="00FE769A">
      <w:pPr>
        <w:pStyle w:val="Zwykytekst"/>
        <w:rPr>
          <w:rFonts w:ascii="Arial" w:hAnsi="Arial" w:cs="Arial"/>
        </w:rPr>
      </w:pPr>
      <w:r w:rsidRPr="00DE1E6D">
        <w:rPr>
          <w:rFonts w:ascii="Arial" w:hAnsi="Arial" w:cs="Arial"/>
        </w:rPr>
        <w:t>Park położony jest w strefie ochrony konserwatorskiej urbanistycznej, architektonicznej i krajobrazowej miasta Sandomierza wpisanej do rejestru zabytków pod numerem A 719 decyzją z dnia 10 kwietnia 1984r.</w:t>
      </w:r>
    </w:p>
    <w:p w14:paraId="732924FB" w14:textId="36941FB7" w:rsidR="000F63CE" w:rsidRDefault="00B62221" w:rsidP="00AF1217">
      <w:pPr>
        <w:pStyle w:val="Nagwek1"/>
      </w:pPr>
      <w:bookmarkStart w:id="32" w:name="_Toc311668548"/>
      <w:r>
        <w:t>STAN ISTNIEJĄCY</w:t>
      </w:r>
      <w:bookmarkEnd w:id="32"/>
    </w:p>
    <w:p w14:paraId="0C7C96F1" w14:textId="6E31EA97" w:rsidR="000F63CE" w:rsidRDefault="00B62221" w:rsidP="00B62221">
      <w:pPr>
        <w:pStyle w:val="Nagwek2"/>
      </w:pPr>
      <w:bookmarkStart w:id="33" w:name="_Toc311668549"/>
      <w:r>
        <w:t>Położenie</w:t>
      </w:r>
      <w:bookmarkEnd w:id="33"/>
      <w:r w:rsidR="000F63CE">
        <w:t xml:space="preserve"> </w:t>
      </w:r>
    </w:p>
    <w:p w14:paraId="32C27829" w14:textId="6B8B03DB" w:rsidR="00B56537" w:rsidRDefault="00B56537" w:rsidP="00B62221">
      <w:r>
        <w:t xml:space="preserve">Park położony jest </w:t>
      </w:r>
      <w:r w:rsidR="00B62221">
        <w:t xml:space="preserve"> w Sandomierzu, na północny zachód od Starego Miasta. Oddalony jest o 650m od Rynku.  </w:t>
      </w:r>
      <w:r w:rsidR="00DE1E6D">
        <w:t>W odległości 200m od Parku Miejskiego znajduje si</w:t>
      </w:r>
      <w:r w:rsidR="00D028E4">
        <w:t>ę</w:t>
      </w:r>
      <w:r w:rsidR="00DE1E6D">
        <w:t xml:space="preserve"> Park Piszczele, zrewitalizowany niedawno teren zieleni</w:t>
      </w:r>
      <w:r w:rsidR="00DE1E6D" w:rsidRPr="0046561D">
        <w:t>.</w:t>
      </w:r>
    </w:p>
    <w:p w14:paraId="062F9CC0" w14:textId="167C2602" w:rsidR="000F63CE" w:rsidRDefault="00B62221" w:rsidP="00B62221">
      <w:pPr>
        <w:pStyle w:val="Nagwek2"/>
      </w:pPr>
      <w:bookmarkStart w:id="34" w:name="_Toc311668550"/>
      <w:r>
        <w:t>S</w:t>
      </w:r>
      <w:r w:rsidR="000F63CE">
        <w:t>ąsiedztwo</w:t>
      </w:r>
      <w:bookmarkEnd w:id="34"/>
    </w:p>
    <w:p w14:paraId="6B91898B" w14:textId="234EE3C7" w:rsidR="00B62221" w:rsidRDefault="00B62221" w:rsidP="000F63CE">
      <w:r>
        <w:t xml:space="preserve">Park sąsiaduje bezpośrednio z dwiema placówkami edukacyjnymi: liceum </w:t>
      </w:r>
      <w:r w:rsidR="00D028E4">
        <w:t>Ogólnokształcącym</w:t>
      </w:r>
      <w:r>
        <w:t xml:space="preserve"> nr II im. Tadeusza Kościuszki oraz Przedszkolem Samorządowym nr 3. </w:t>
      </w:r>
    </w:p>
    <w:p w14:paraId="13348892" w14:textId="173EFFFE" w:rsidR="00FB5BAC" w:rsidRDefault="00FB5BAC" w:rsidP="00FB5BAC">
      <w:r>
        <w:t>Od północy park sąsiaduje z Cmenta</w:t>
      </w:r>
      <w:r w:rsidR="00735776">
        <w:t xml:space="preserve">rzem Katedralnym, od południa z parafią św. Józefa. </w:t>
      </w:r>
    </w:p>
    <w:p w14:paraId="46666027" w14:textId="706033BA" w:rsidR="00FB5BAC" w:rsidRDefault="00FB5BAC" w:rsidP="00FB5BAC">
      <w:r>
        <w:t xml:space="preserve">Na zachód od Parku znajduje się osiedle mieszkaniowe. </w:t>
      </w:r>
    </w:p>
    <w:p w14:paraId="5A7F952A" w14:textId="65570ECB" w:rsidR="000F63CE" w:rsidRDefault="00DE1E6D" w:rsidP="00FB5BAC">
      <w:pPr>
        <w:pStyle w:val="Nagwek2"/>
      </w:pPr>
      <w:bookmarkStart w:id="35" w:name="_Toc311668551"/>
      <w:r>
        <w:t>Granice parku</w:t>
      </w:r>
      <w:bookmarkEnd w:id="35"/>
    </w:p>
    <w:p w14:paraId="4CEAF56E" w14:textId="2D0225EB" w:rsidR="00FB5BAC" w:rsidRDefault="00FB5BAC" w:rsidP="000F63CE">
      <w:r>
        <w:t xml:space="preserve">Granice Parku wyznaczają cztery ulice. Ulice Słowackiego, Ogrodowa i Szkolna są ulicami wąskimi, umiarkowanie spokojnymi. Ulica Mickiewicza jest </w:t>
      </w:r>
      <w:r w:rsidRPr="00DE1E6D">
        <w:t>ulicą wojewódzką,</w:t>
      </w:r>
      <w:r>
        <w:t xml:space="preserve"> o dużym natężeniu ruchu. </w:t>
      </w:r>
    </w:p>
    <w:p w14:paraId="46757792" w14:textId="27DB9BE7" w:rsidR="00FB5BAC" w:rsidRDefault="00FB5BAC" w:rsidP="000F63CE">
      <w:r>
        <w:t xml:space="preserve">Od ulicy Mickiewicza park oddzielony jest </w:t>
      </w:r>
      <w:r w:rsidR="00A93C51">
        <w:t xml:space="preserve">czterometrową skarpą. Od ulicy szkolnej granicę Parku wyznacz niski murek kamienny. Od ulicy Słowackiego park oddziela niska, osiemdziesięciocentymetrowa skarpa. Działka 434/1, na której znajduje się Domek Ogrodnika, oddzielona jest od Parku ogrodzeniem z siatki. </w:t>
      </w:r>
    </w:p>
    <w:p w14:paraId="3EED1216" w14:textId="086DC671" w:rsidR="00A93C51" w:rsidRDefault="00A93C51" w:rsidP="00A93C51">
      <w:pPr>
        <w:pStyle w:val="Nagwek2"/>
      </w:pPr>
      <w:bookmarkStart w:id="36" w:name="_Toc311668552"/>
      <w:r>
        <w:t>Wejścia do parku</w:t>
      </w:r>
      <w:bookmarkEnd w:id="36"/>
    </w:p>
    <w:p w14:paraId="2EF8B274" w14:textId="6863594A" w:rsidR="00A93C51" w:rsidRDefault="00A93C51" w:rsidP="000F63CE">
      <w:r>
        <w:t>Od ulicy Słowackiego są cztery wejść do parku, wszystkie równoważne. Od ulicy Szkolnej są dwa wejścia do parku, jedno w pobliżu wieży ciśnień, drugie na rogu z ul. Mickiewicza. Bezp</w:t>
      </w:r>
      <w:r w:rsidR="00DE1E6D">
        <w:t>ośrednio z ulicy Mickiewicza nie</w:t>
      </w:r>
      <w:r>
        <w:t xml:space="preserve"> ma wejść do parku. Od ulicy Ogrodowej są trzy wejścia do parku, jako najważniejsze można wymienić wejście na rogu ulicy Ogrodowej i Mickiewicza. </w:t>
      </w:r>
    </w:p>
    <w:p w14:paraId="1FBC7444" w14:textId="344F9B89" w:rsidR="000F63CE" w:rsidRDefault="00DE1E6D" w:rsidP="00FB5BAC">
      <w:pPr>
        <w:pStyle w:val="Nagwek2"/>
      </w:pPr>
      <w:bookmarkStart w:id="37" w:name="_Toc311668553"/>
      <w:r>
        <w:t>U</w:t>
      </w:r>
      <w:r w:rsidR="000F63CE">
        <w:t>kład komunikacji</w:t>
      </w:r>
      <w:bookmarkEnd w:id="37"/>
      <w:r w:rsidR="000F63CE">
        <w:t xml:space="preserve"> </w:t>
      </w:r>
    </w:p>
    <w:p w14:paraId="0FA9A234" w14:textId="1A8342B0" w:rsidR="00A93C51" w:rsidRDefault="00A93C51" w:rsidP="00A93C51">
      <w:r>
        <w:t>W parku główny ruch tranzytowy odbywa się wzdłuż ulicy Mickiewicza, od wejścia na rogu Mickiewicza i Ogrodowej do wejścia na rogu Mickiewicza i Szkolnej</w:t>
      </w:r>
      <w:r w:rsidR="00CA1317">
        <w:t xml:space="preserve"> oraz po przekątnej od wejścia na rogu Mickiewicza i Ogrodowej do wejścia na Słowackiego w sąsiedztwie domku ogrodnika. </w:t>
      </w:r>
    </w:p>
    <w:p w14:paraId="0703092A" w14:textId="4AD8DF15" w:rsidR="00CA1317" w:rsidRPr="00A93C51" w:rsidRDefault="00CA1317" w:rsidP="00A93C51">
      <w:r>
        <w:t xml:space="preserve">Istniejący układ komunikacji obejmuje dwie główne aleje biegnące prostopadle do siebie i krzyżujące się w centralnym punkcie parku, dwie aleje biegnące po obrzeżach parku równolegle do Mickiewicza oraz Słowackiego, dwie alejki przecinające się w centralnym punkcie parku, przesunięte o 45 stopni w stosunku do głównych alei oraz ścieżkę otwornicową biegnącą po elipsie. </w:t>
      </w:r>
    </w:p>
    <w:p w14:paraId="74DBA11E" w14:textId="33774719" w:rsidR="000F63CE" w:rsidRDefault="00CA1317" w:rsidP="00FB5BAC">
      <w:pPr>
        <w:pStyle w:val="Nagwek2"/>
      </w:pPr>
      <w:bookmarkStart w:id="38" w:name="_Toc311668554"/>
      <w:r>
        <w:t>Zieleń</w:t>
      </w:r>
      <w:bookmarkEnd w:id="38"/>
    </w:p>
    <w:p w14:paraId="15F000C9" w14:textId="77777777" w:rsidR="00E95825" w:rsidRPr="001E442A" w:rsidRDefault="00E95825" w:rsidP="00E95825">
      <w:pPr>
        <w:pStyle w:val="Nagwek3"/>
      </w:pPr>
      <w:r>
        <w:t xml:space="preserve">Warstwa drzew </w:t>
      </w:r>
    </w:p>
    <w:p w14:paraId="335AE8FA" w14:textId="6E916EBB" w:rsidR="00E95825" w:rsidRPr="001E442A" w:rsidRDefault="00E95825" w:rsidP="00E95825">
      <w:r w:rsidRPr="001E442A">
        <w:t xml:space="preserve">Drzewostan o charakterze </w:t>
      </w:r>
      <w:r>
        <w:t>parkowym</w:t>
      </w:r>
      <w:r w:rsidRPr="001E442A">
        <w:t xml:space="preserve"> w </w:t>
      </w:r>
      <w:r>
        <w:t>dość dobrym</w:t>
      </w:r>
      <w:r w:rsidRPr="001E442A">
        <w:t xml:space="preserve"> stanie sanitarnym, z </w:t>
      </w:r>
      <w:r>
        <w:t>niewielką</w:t>
      </w:r>
      <w:r w:rsidRPr="001E442A">
        <w:t xml:space="preserve"> ilością drzew starych i okazałych. </w:t>
      </w:r>
      <w:r>
        <w:t xml:space="preserve">Gatunkowo przeważają klony i lipy. </w:t>
      </w:r>
    </w:p>
    <w:p w14:paraId="41A87D03" w14:textId="77777777" w:rsidR="00E95825" w:rsidRPr="001E442A" w:rsidRDefault="00E95825" w:rsidP="00E95825">
      <w:pPr>
        <w:pStyle w:val="Nagwek3"/>
      </w:pPr>
      <w:r>
        <w:t xml:space="preserve">Warstwa krzewów </w:t>
      </w:r>
    </w:p>
    <w:p w14:paraId="77D0ACC9" w14:textId="2E5CE76A" w:rsidR="00E95825" w:rsidRPr="001E442A" w:rsidRDefault="00E95825" w:rsidP="00E95825">
      <w:r>
        <w:t xml:space="preserve">Warstwa krzewów bardzo mocno zredukowana. Na terenie całego parku znajduje się </w:t>
      </w:r>
      <w:r w:rsidR="00CE7A69">
        <w:t>kilkanaście</w:t>
      </w:r>
      <w:r>
        <w:t xml:space="preserve"> krzewów, głównie w złym stanie estetycznym i sanitarnym oraz nieliczne ciągi żywopłotów, również w złym stanie wizualnym. </w:t>
      </w:r>
      <w:r w:rsidRPr="001E442A">
        <w:t xml:space="preserve"> </w:t>
      </w:r>
    </w:p>
    <w:p w14:paraId="1B818CEA" w14:textId="77777777" w:rsidR="00E95825" w:rsidRDefault="00E95825" w:rsidP="00E95825">
      <w:pPr>
        <w:pStyle w:val="Nagwek3"/>
      </w:pPr>
      <w:r>
        <w:t xml:space="preserve">Runo </w:t>
      </w:r>
    </w:p>
    <w:p w14:paraId="5407A414" w14:textId="77777777" w:rsidR="00E95825" w:rsidRDefault="00E95825" w:rsidP="00E95825">
      <w:r>
        <w:t xml:space="preserve">Runo praktycznie nie występuje. </w:t>
      </w:r>
    </w:p>
    <w:p w14:paraId="0FF2F36B" w14:textId="1147CD94" w:rsidR="000F63CE" w:rsidRDefault="00CA1317" w:rsidP="00FB5BAC">
      <w:pPr>
        <w:pStyle w:val="Nagwek2"/>
      </w:pPr>
      <w:bookmarkStart w:id="39" w:name="_Toc311668555"/>
      <w:r>
        <w:t>Mała architektura</w:t>
      </w:r>
      <w:bookmarkEnd w:id="39"/>
      <w:r>
        <w:t xml:space="preserve"> </w:t>
      </w:r>
    </w:p>
    <w:p w14:paraId="029AD90F" w14:textId="0985BD97" w:rsidR="00E95825" w:rsidRDefault="00E95825" w:rsidP="00E95825">
      <w:r>
        <w:t xml:space="preserve">Na ternie parku znajdują się ławki i kosze na śmiecie w złym stanie technicznym i wizualnym oraz resztki urządzeń placu zabaw w bardzo złym stanie technicznym. </w:t>
      </w:r>
    </w:p>
    <w:p w14:paraId="466557B4" w14:textId="24EE16D2" w:rsidR="00DE1E6D" w:rsidRPr="00DB0FA6" w:rsidRDefault="00DE1E6D" w:rsidP="00E95825">
      <w:r>
        <w:t xml:space="preserve">W sąsiedztwie </w:t>
      </w:r>
      <w:r w:rsidR="00DB0FA6">
        <w:t>ulicy Słowackiego znajdują się szalety podziemne, nieużywane. Konstrukcja budynku murowana, stropodach żelbetowy, schody betonowe. Powierzchnia zabudowy 77.8m</w:t>
      </w:r>
      <w:r w:rsidR="00DB0FA6">
        <w:rPr>
          <w:vertAlign w:val="superscript"/>
        </w:rPr>
        <w:t>2</w:t>
      </w:r>
    </w:p>
    <w:p w14:paraId="68F91ABC" w14:textId="0BB712B7" w:rsidR="000F63CE" w:rsidRDefault="00CA1317" w:rsidP="00FB5BAC">
      <w:pPr>
        <w:pStyle w:val="Nagwek2"/>
      </w:pPr>
      <w:bookmarkStart w:id="40" w:name="_Toc311668556"/>
      <w:r>
        <w:t>Oświetlenie</w:t>
      </w:r>
      <w:bookmarkEnd w:id="40"/>
    </w:p>
    <w:p w14:paraId="6AC6F29E" w14:textId="4D4DF67E" w:rsidR="00E95825" w:rsidRPr="00E95825" w:rsidRDefault="00E95825" w:rsidP="00E95825">
      <w:r>
        <w:t xml:space="preserve">Na terenie parku znajdują się stare latarnie w złym stanie technicznym i wizualnym. </w:t>
      </w:r>
    </w:p>
    <w:p w14:paraId="4C340AE6" w14:textId="34BF60B0" w:rsidR="000F63CE" w:rsidRDefault="00CA1317" w:rsidP="00FB5BAC">
      <w:pPr>
        <w:pStyle w:val="Nagwek2"/>
      </w:pPr>
      <w:bookmarkStart w:id="41" w:name="_Toc311668557"/>
      <w:r>
        <w:t>Zwierzęta</w:t>
      </w:r>
      <w:bookmarkEnd w:id="41"/>
    </w:p>
    <w:p w14:paraId="54297813" w14:textId="159F0596" w:rsidR="000F63CE" w:rsidRPr="000F63CE" w:rsidRDefault="00E95825" w:rsidP="000F63CE">
      <w:r>
        <w:t>Park jest miejscem gniazdowania</w:t>
      </w:r>
      <w:r w:rsidR="00171F06">
        <w:t xml:space="preserve"> licznie występujących tam</w:t>
      </w:r>
      <w:r>
        <w:t xml:space="preserve"> gawronów i kawek. Ptaki te stanowią dużą uciążliwość dla użytkowników. </w:t>
      </w:r>
    </w:p>
    <w:p w14:paraId="50839C53" w14:textId="77777777" w:rsidR="001D2C1B" w:rsidRDefault="001D2C1B" w:rsidP="00213BB9">
      <w:pPr>
        <w:pStyle w:val="Nagwek1"/>
        <w:sectPr w:rsidR="001D2C1B" w:rsidSect="008A486A">
          <w:pgSz w:w="11906" w:h="16838"/>
          <w:pgMar w:top="1418" w:right="1418" w:bottom="1418" w:left="1418" w:header="709" w:footer="709" w:gutter="567"/>
          <w:cols w:space="708"/>
          <w:docGrid w:linePitch="360"/>
        </w:sectPr>
      </w:pPr>
    </w:p>
    <w:p w14:paraId="6DDB7945" w14:textId="3CEFA46C" w:rsidR="00213BB9" w:rsidRDefault="00834E51" w:rsidP="00213BB9">
      <w:pPr>
        <w:pStyle w:val="Nagwek1"/>
      </w:pPr>
      <w:bookmarkStart w:id="42" w:name="_Toc311668558"/>
      <w:r>
        <w:t>ROZBIÓRKA I ZMIANY UŻYTKOWANIA</w:t>
      </w:r>
      <w:bookmarkEnd w:id="42"/>
    </w:p>
    <w:p w14:paraId="44EC0136" w14:textId="77777777" w:rsidR="001D2C1B" w:rsidRDefault="008C4241" w:rsidP="008C4241">
      <w:r>
        <w:t>Do rozbiórki przewiduje się</w:t>
      </w:r>
      <w:r w:rsidR="001D2C1B">
        <w:t>:</w:t>
      </w:r>
    </w:p>
    <w:p w14:paraId="2498668D" w14:textId="77777777" w:rsidR="001D2C1B" w:rsidRDefault="008C4241" w:rsidP="00B72A08">
      <w:pPr>
        <w:pStyle w:val="Akapitzlist"/>
        <w:numPr>
          <w:ilvl w:val="0"/>
          <w:numId w:val="7"/>
        </w:numPr>
      </w:pPr>
      <w:r>
        <w:t>urz</w:t>
      </w:r>
      <w:r w:rsidR="00A91F78">
        <w:t xml:space="preserve">ądzenia placu zabaw, </w:t>
      </w:r>
    </w:p>
    <w:p w14:paraId="5829F8CE" w14:textId="77777777" w:rsidR="001D2C1B" w:rsidRDefault="00A91F78" w:rsidP="00B72A08">
      <w:pPr>
        <w:pStyle w:val="Akapitzlist"/>
        <w:numPr>
          <w:ilvl w:val="0"/>
          <w:numId w:val="7"/>
        </w:numPr>
      </w:pPr>
      <w:r>
        <w:t>betonowy krąg starej fontanny</w:t>
      </w:r>
      <w:r w:rsidR="001D2C1B">
        <w:t xml:space="preserve"> i jej pomieszczenie techniczne</w:t>
      </w:r>
    </w:p>
    <w:p w14:paraId="6A9B7280" w14:textId="1957DC4F" w:rsidR="008C4241" w:rsidRDefault="001D2C1B" w:rsidP="00B72A08">
      <w:pPr>
        <w:pStyle w:val="Akapitzlist"/>
        <w:numPr>
          <w:ilvl w:val="0"/>
          <w:numId w:val="7"/>
        </w:numPr>
      </w:pPr>
      <w:r>
        <w:t>wszystkie nawierzchnie</w:t>
      </w:r>
    </w:p>
    <w:p w14:paraId="517BE6F3" w14:textId="5AAB88FB" w:rsidR="001D2C1B" w:rsidRDefault="001D2C1B" w:rsidP="00B72A08">
      <w:pPr>
        <w:pStyle w:val="Akapitzlist"/>
        <w:numPr>
          <w:ilvl w:val="0"/>
          <w:numId w:val="7"/>
        </w:numPr>
      </w:pPr>
      <w:r>
        <w:t>wyposażenie parku tj. ławki, kosze i słupy oświetleniowe</w:t>
      </w:r>
    </w:p>
    <w:p w14:paraId="3D26A014" w14:textId="0DD7FF8D" w:rsidR="00CE7A69" w:rsidRPr="008C4241" w:rsidRDefault="00CE7A69" w:rsidP="00B72A08">
      <w:pPr>
        <w:pStyle w:val="Akapitzlist"/>
        <w:numPr>
          <w:ilvl w:val="0"/>
          <w:numId w:val="7"/>
        </w:numPr>
      </w:pPr>
      <w:r>
        <w:t>jeden bieg schodów terenowych</w:t>
      </w:r>
    </w:p>
    <w:p w14:paraId="17818A46" w14:textId="3CFAD9DE" w:rsidR="008A486A" w:rsidRDefault="00DB0FA6" w:rsidP="00E67098">
      <w:pPr>
        <w:pStyle w:val="Nagwek1"/>
      </w:pPr>
      <w:bookmarkStart w:id="43" w:name="_Toc311668559"/>
      <w:r>
        <w:t>Założenia projektowe</w:t>
      </w:r>
      <w:bookmarkEnd w:id="43"/>
      <w:r>
        <w:t xml:space="preserve"> </w:t>
      </w:r>
    </w:p>
    <w:p w14:paraId="44F78F67" w14:textId="77777777" w:rsidR="00834E51" w:rsidRDefault="00834E51" w:rsidP="00B72A08">
      <w:pPr>
        <w:pStyle w:val="Akapitzlist"/>
        <w:numPr>
          <w:ilvl w:val="0"/>
          <w:numId w:val="4"/>
        </w:numPr>
      </w:pPr>
      <w:r>
        <w:t>ochrona wartości historycznych tj. układ komunikacyjny i stary drzewostan</w:t>
      </w:r>
    </w:p>
    <w:p w14:paraId="684529BF" w14:textId="77777777" w:rsidR="00834E51" w:rsidRDefault="00834E51" w:rsidP="00B72A08">
      <w:pPr>
        <w:pStyle w:val="Akapitzlist"/>
        <w:numPr>
          <w:ilvl w:val="0"/>
          <w:numId w:val="4"/>
        </w:numPr>
      </w:pPr>
      <w:r>
        <w:t xml:space="preserve">próba odtworzenia wnętrz parkowych, wyeksponowania soliterów, </w:t>
      </w:r>
    </w:p>
    <w:p w14:paraId="405F8198" w14:textId="40D0248A" w:rsidR="00834E51" w:rsidRDefault="00834E51" w:rsidP="00B72A08">
      <w:pPr>
        <w:pStyle w:val="Akapitzlist"/>
        <w:numPr>
          <w:ilvl w:val="0"/>
          <w:numId w:val="4"/>
        </w:numPr>
      </w:pPr>
      <w:r>
        <w:t xml:space="preserve">dostosowanie parku dla osób niepełnosprawnych poprzez wprowadzenie podjazdów, zlikwidowanie barier, wprowadzenie linii prowadzących dla osób słabowidzących, wprowadzenie tablic z </w:t>
      </w:r>
      <w:proofErr w:type="spellStart"/>
      <w:r>
        <w:t>tyflografiką</w:t>
      </w:r>
      <w:proofErr w:type="spellEnd"/>
      <w:r>
        <w:t xml:space="preserve"> </w:t>
      </w:r>
    </w:p>
    <w:p w14:paraId="2AFB6BB4" w14:textId="77777777" w:rsidR="00834E51" w:rsidRDefault="00834E51" w:rsidP="00B72A08">
      <w:pPr>
        <w:pStyle w:val="Akapitzlist"/>
        <w:numPr>
          <w:ilvl w:val="0"/>
          <w:numId w:val="4"/>
        </w:numPr>
      </w:pPr>
      <w:r>
        <w:t xml:space="preserve">wprowadzenie wysokiej jakości małej architektury i wyposażenia </w:t>
      </w:r>
    </w:p>
    <w:p w14:paraId="0A5F96CF" w14:textId="77777777" w:rsidR="00834E51" w:rsidRDefault="00834E51" w:rsidP="00B72A08">
      <w:pPr>
        <w:pStyle w:val="Akapitzlist"/>
        <w:numPr>
          <w:ilvl w:val="0"/>
          <w:numId w:val="4"/>
        </w:numPr>
      </w:pPr>
      <w:r>
        <w:t xml:space="preserve">zróżnicowanie poziomu nasłonecznienia, co pomoże na wprowadzenie do parku krzewów i bylin </w:t>
      </w:r>
    </w:p>
    <w:p w14:paraId="10294271" w14:textId="77777777" w:rsidR="00834E51" w:rsidRDefault="00834E51" w:rsidP="00B72A08">
      <w:pPr>
        <w:pStyle w:val="Akapitzlist"/>
        <w:numPr>
          <w:ilvl w:val="0"/>
          <w:numId w:val="4"/>
        </w:numPr>
      </w:pPr>
      <w:r>
        <w:t xml:space="preserve">zwiększenie bioróżnorodności parku poprzez wzbogacenie roślinności parku o gatunki krzewów i bylin, wprowadzenie domków dla owadów, domków dla ptaków i nietoperzy </w:t>
      </w:r>
    </w:p>
    <w:p w14:paraId="4938B230" w14:textId="1228B3E2" w:rsidR="00213BB9" w:rsidRDefault="00213BB9" w:rsidP="00A91F78">
      <w:pPr>
        <w:pStyle w:val="Nagwek1"/>
      </w:pPr>
      <w:bookmarkStart w:id="44" w:name="_Toc311668560"/>
      <w:r>
        <w:t>Zestawienie powierzchni</w:t>
      </w:r>
      <w:bookmarkEnd w:id="44"/>
      <w:r>
        <w:t xml:space="preserve"> </w:t>
      </w:r>
    </w:p>
    <w:p w14:paraId="03EAF9C2" w14:textId="17531B56" w:rsidR="00214446" w:rsidRDefault="00214446" w:rsidP="00213BB9">
      <w:r>
        <w:t xml:space="preserve">Powierzchnia terenu inwestycji: </w:t>
      </w:r>
      <w:r>
        <w:tab/>
      </w:r>
      <w:r>
        <w:tab/>
      </w:r>
      <w:r>
        <w:tab/>
        <w:t>40</w:t>
      </w:r>
      <w:r w:rsidR="00D17382">
        <w:t xml:space="preserve"> </w:t>
      </w:r>
      <w:r>
        <w:t>591m</w:t>
      </w:r>
      <w:r>
        <w:rPr>
          <w:vertAlign w:val="superscript"/>
        </w:rPr>
        <w:t>2</w:t>
      </w:r>
    </w:p>
    <w:p w14:paraId="235378FD" w14:textId="1350EE34" w:rsidR="00214446" w:rsidRPr="00D17382" w:rsidRDefault="00214446" w:rsidP="00213BB9">
      <w:pPr>
        <w:rPr>
          <w:u w:val="single"/>
          <w:vertAlign w:val="superscript"/>
        </w:rPr>
      </w:pPr>
      <w:r w:rsidRPr="00D028E4">
        <w:rPr>
          <w:u w:val="single"/>
        </w:rPr>
        <w:t xml:space="preserve">powierzchnia terenów biologicznie czynnych: </w:t>
      </w:r>
      <w:r w:rsidRPr="00D028E4">
        <w:rPr>
          <w:u w:val="single"/>
        </w:rPr>
        <w:tab/>
      </w:r>
      <w:r w:rsidRPr="00D028E4">
        <w:rPr>
          <w:u w:val="single"/>
        </w:rPr>
        <w:tab/>
      </w:r>
      <w:r w:rsidR="00D17382">
        <w:rPr>
          <w:u w:val="single"/>
        </w:rPr>
        <w:t>29 923m</w:t>
      </w:r>
      <w:r w:rsidR="00D17382">
        <w:rPr>
          <w:u w:val="single"/>
          <w:vertAlign w:val="superscript"/>
        </w:rPr>
        <w:t>2</w:t>
      </w:r>
    </w:p>
    <w:p w14:paraId="3C1FEE76" w14:textId="53DBBE18" w:rsidR="00214446" w:rsidRDefault="00214446" w:rsidP="00213BB9">
      <w:r>
        <w:t xml:space="preserve">w tym: </w:t>
      </w:r>
    </w:p>
    <w:p w14:paraId="300BE84E" w14:textId="70828158" w:rsidR="00214446" w:rsidRPr="00D028E4" w:rsidRDefault="00214446" w:rsidP="00213BB9">
      <w:pPr>
        <w:rPr>
          <w:vertAlign w:val="superscript"/>
        </w:rPr>
      </w:pPr>
      <w:r>
        <w:t>powierzchnia trawników:</w:t>
      </w:r>
      <w:r>
        <w:tab/>
      </w:r>
      <w:r>
        <w:tab/>
      </w:r>
      <w:r>
        <w:tab/>
      </w:r>
      <w:r>
        <w:tab/>
      </w:r>
      <w:r w:rsidR="00D028E4">
        <w:t>26 015m</w:t>
      </w:r>
      <w:r w:rsidR="00D028E4">
        <w:rPr>
          <w:vertAlign w:val="superscript"/>
        </w:rPr>
        <w:t>2</w:t>
      </w:r>
    </w:p>
    <w:p w14:paraId="30187CAE" w14:textId="61BA0E8E" w:rsidR="00214446" w:rsidRPr="00D028E4" w:rsidRDefault="00214446" w:rsidP="00213BB9">
      <w:pPr>
        <w:rPr>
          <w:vertAlign w:val="superscript"/>
        </w:rPr>
      </w:pPr>
      <w:r>
        <w:t>powierzchnia obsadzona krzewami:</w:t>
      </w:r>
      <w:r w:rsidR="00D028E4">
        <w:tab/>
      </w:r>
      <w:r>
        <w:t xml:space="preserve"> </w:t>
      </w:r>
      <w:r>
        <w:tab/>
      </w:r>
      <w:r>
        <w:tab/>
      </w:r>
      <w:r w:rsidR="00D028E4">
        <w:t>1 350m</w:t>
      </w:r>
      <w:r w:rsidR="00D028E4">
        <w:rPr>
          <w:vertAlign w:val="superscript"/>
        </w:rPr>
        <w:t>2</w:t>
      </w:r>
    </w:p>
    <w:p w14:paraId="0258DC2E" w14:textId="1C791C3E" w:rsidR="00D028E4" w:rsidRPr="00D028E4" w:rsidRDefault="00D028E4" w:rsidP="00D028E4">
      <w:pPr>
        <w:rPr>
          <w:vertAlign w:val="superscript"/>
        </w:rPr>
      </w:pPr>
      <w:r>
        <w:t xml:space="preserve">powierzchnia obsadzona bylinami: </w:t>
      </w:r>
      <w:r>
        <w:tab/>
      </w:r>
      <w:r>
        <w:tab/>
      </w:r>
      <w:r>
        <w:tab/>
        <w:t>2 558m</w:t>
      </w:r>
      <w:r>
        <w:rPr>
          <w:vertAlign w:val="superscript"/>
        </w:rPr>
        <w:t>2</w:t>
      </w:r>
    </w:p>
    <w:p w14:paraId="27279C66" w14:textId="3DAE2613" w:rsidR="00CD6C92" w:rsidRPr="00CD6C92" w:rsidRDefault="00CD6C92" w:rsidP="00213BB9">
      <w:pPr>
        <w:rPr>
          <w:vertAlign w:val="superscript"/>
        </w:rPr>
      </w:pPr>
      <w:r w:rsidRPr="00CD6C92">
        <w:t xml:space="preserve">pozostałe: </w:t>
      </w:r>
      <w:r>
        <w:tab/>
      </w:r>
      <w:r>
        <w:tab/>
      </w:r>
      <w:r>
        <w:tab/>
      </w:r>
      <w:r>
        <w:tab/>
      </w:r>
      <w:r>
        <w:tab/>
      </w:r>
      <w:r>
        <w:tab/>
        <w:t>2423m</w:t>
      </w:r>
      <w:r>
        <w:rPr>
          <w:vertAlign w:val="superscript"/>
        </w:rPr>
        <w:t>2</w:t>
      </w:r>
    </w:p>
    <w:p w14:paraId="5B374815" w14:textId="07436EEA" w:rsidR="00214446" w:rsidRPr="00D028E4" w:rsidRDefault="00214446" w:rsidP="00213BB9">
      <w:pPr>
        <w:rPr>
          <w:u w:val="single"/>
          <w:vertAlign w:val="superscript"/>
        </w:rPr>
      </w:pPr>
      <w:r w:rsidRPr="00D028E4">
        <w:rPr>
          <w:u w:val="single"/>
        </w:rPr>
        <w:t xml:space="preserve">powierzchnia terenów utwardzonych: </w:t>
      </w:r>
      <w:r w:rsidRPr="00D028E4">
        <w:rPr>
          <w:u w:val="single"/>
        </w:rPr>
        <w:tab/>
      </w:r>
      <w:r w:rsidRPr="00D028E4">
        <w:rPr>
          <w:u w:val="single"/>
        </w:rPr>
        <w:tab/>
      </w:r>
      <w:r w:rsidRPr="00D028E4">
        <w:rPr>
          <w:u w:val="single"/>
        </w:rPr>
        <w:tab/>
      </w:r>
      <w:r w:rsidR="00CD6C92" w:rsidRPr="002755F0">
        <w:rPr>
          <w:u w:val="single"/>
        </w:rPr>
        <w:t xml:space="preserve">8 </w:t>
      </w:r>
      <w:r w:rsidR="000C02C1">
        <w:rPr>
          <w:u w:val="single"/>
        </w:rPr>
        <w:t xml:space="preserve">221.3 </w:t>
      </w:r>
      <w:r w:rsidR="00D028E4" w:rsidRPr="002755F0">
        <w:rPr>
          <w:u w:val="single"/>
        </w:rPr>
        <w:t>m</w:t>
      </w:r>
      <w:r w:rsidR="00D028E4" w:rsidRPr="002755F0">
        <w:rPr>
          <w:u w:val="single"/>
          <w:vertAlign w:val="superscript"/>
        </w:rPr>
        <w:t>2</w:t>
      </w:r>
    </w:p>
    <w:p w14:paraId="20577C49" w14:textId="7DECD51A" w:rsidR="00214446" w:rsidRDefault="00214446" w:rsidP="00213BB9">
      <w:r>
        <w:t>w tym:</w:t>
      </w:r>
    </w:p>
    <w:p w14:paraId="6B3DF25D" w14:textId="3CF94DAA" w:rsidR="00B82375" w:rsidRDefault="00B82375" w:rsidP="00213BB9">
      <w:r>
        <w:t>powierzchnia placu</w:t>
      </w:r>
      <w:r w:rsidR="00CD6C92">
        <w:t>: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="000C02C1">
        <w:t xml:space="preserve">368 </w:t>
      </w:r>
      <w:r w:rsidR="00CD6C92">
        <w:t>m</w:t>
      </w:r>
      <w:r w:rsidR="00CD6C92">
        <w:rPr>
          <w:vertAlign w:val="superscript"/>
        </w:rPr>
        <w:t>2</w:t>
      </w:r>
    </w:p>
    <w:p w14:paraId="4287C96E" w14:textId="118E1942" w:rsidR="00B82375" w:rsidRDefault="00B82375" w:rsidP="00213BB9">
      <w:r>
        <w:t>powierzchnia fontanny</w:t>
      </w:r>
      <w:r w:rsidR="00CD6C92">
        <w:t>:</w:t>
      </w:r>
      <w:r w:rsidR="000C02C1">
        <w:tab/>
      </w:r>
      <w:r w:rsidR="000C02C1">
        <w:tab/>
      </w:r>
      <w:r w:rsidR="000C02C1">
        <w:tab/>
      </w:r>
      <w:r w:rsidR="000C02C1">
        <w:tab/>
      </w:r>
      <w:r w:rsidR="000C02C1">
        <w:tab/>
        <w:t>86</w:t>
      </w:r>
      <w:r w:rsidR="00CD6C92">
        <w:t xml:space="preserve"> m</w:t>
      </w:r>
      <w:r w:rsidR="00CD6C92">
        <w:rPr>
          <w:vertAlign w:val="superscript"/>
        </w:rPr>
        <w:t>2</w:t>
      </w:r>
    </w:p>
    <w:p w14:paraId="1D09F39B" w14:textId="5ACDFBB0" w:rsidR="00545DD5" w:rsidRDefault="00214446" w:rsidP="00213BB9">
      <w:r>
        <w:t>powierzch</w:t>
      </w:r>
      <w:r w:rsidR="00D028E4">
        <w:t xml:space="preserve">nia </w:t>
      </w:r>
      <w:r w:rsidR="00545DD5">
        <w:t xml:space="preserve">ścieżek z </w:t>
      </w:r>
      <w:r w:rsidR="00B82375">
        <w:t>płyt granitowych</w:t>
      </w:r>
      <w:r w:rsidR="00CD6C92">
        <w:t>:</w:t>
      </w:r>
      <w:r w:rsidR="00D028E4">
        <w:tab/>
      </w:r>
      <w:r w:rsidR="00D028E4">
        <w:tab/>
      </w:r>
      <w:r w:rsidR="000C02C1">
        <w:t>2037</w:t>
      </w:r>
      <w:r w:rsidR="00CD6C92">
        <w:t xml:space="preserve"> m</w:t>
      </w:r>
      <w:r w:rsidR="00CD6C92">
        <w:rPr>
          <w:vertAlign w:val="superscript"/>
        </w:rPr>
        <w:t>2</w:t>
      </w:r>
    </w:p>
    <w:p w14:paraId="33C00914" w14:textId="71C7AF5F" w:rsidR="00CD6C92" w:rsidRPr="00CD6C92" w:rsidRDefault="00CD6C92" w:rsidP="00213BB9">
      <w:pPr>
        <w:rPr>
          <w:vertAlign w:val="superscript"/>
        </w:rPr>
      </w:pPr>
      <w:r>
        <w:t>powierzchnia śc</w:t>
      </w:r>
      <w:r w:rsidR="000C02C1">
        <w:t>ieżek z kostki granitowej:</w:t>
      </w:r>
      <w:r w:rsidR="000C02C1">
        <w:tab/>
      </w:r>
      <w:r w:rsidR="000C02C1">
        <w:tab/>
        <w:t>1574</w:t>
      </w:r>
      <w:r>
        <w:t xml:space="preserve"> m</w:t>
      </w:r>
      <w:r>
        <w:rPr>
          <w:vertAlign w:val="superscript"/>
        </w:rPr>
        <w:t>2</w:t>
      </w:r>
    </w:p>
    <w:p w14:paraId="6BCEB872" w14:textId="64AF87CA" w:rsidR="00214446" w:rsidRPr="00CD6C92" w:rsidRDefault="00214446" w:rsidP="00213BB9">
      <w:pPr>
        <w:rPr>
          <w:vertAlign w:val="superscript"/>
        </w:rPr>
      </w:pPr>
      <w:r>
        <w:t>p</w:t>
      </w:r>
      <w:r w:rsidR="00D028E4">
        <w:t>owierzchnia</w:t>
      </w:r>
      <w:r w:rsidR="00B82375">
        <w:t xml:space="preserve"> </w:t>
      </w:r>
      <w:r w:rsidR="00545DD5">
        <w:t>ścieżek z kruszywa</w:t>
      </w:r>
      <w:r w:rsidR="00CD6C92">
        <w:t>:</w:t>
      </w:r>
      <w:r w:rsidR="00D028E4">
        <w:tab/>
      </w:r>
      <w:r w:rsidR="00D028E4">
        <w:tab/>
      </w:r>
      <w:r w:rsidR="00D028E4">
        <w:tab/>
      </w:r>
      <w:r w:rsidR="000C02C1">
        <w:t>3612</w:t>
      </w:r>
      <w:r w:rsidR="00CD6C92">
        <w:t xml:space="preserve"> m</w:t>
      </w:r>
      <w:r w:rsidR="00CD6C92">
        <w:rPr>
          <w:vertAlign w:val="superscript"/>
        </w:rPr>
        <w:t>2</w:t>
      </w:r>
    </w:p>
    <w:p w14:paraId="3F212609" w14:textId="14FD20B7" w:rsidR="00545DD5" w:rsidRPr="00CD6C92" w:rsidRDefault="00545DD5" w:rsidP="00213BB9">
      <w:pPr>
        <w:rPr>
          <w:vertAlign w:val="superscript"/>
        </w:rPr>
      </w:pPr>
      <w:r>
        <w:t>powierzchnia placu zabaw</w:t>
      </w:r>
      <w:r w:rsidR="00CD6C92">
        <w:t>:</w:t>
      </w:r>
      <w:r w:rsidR="00CD6C92">
        <w:tab/>
      </w:r>
      <w:r w:rsidR="00CD6C92">
        <w:tab/>
      </w:r>
      <w:r w:rsidR="00CD6C92">
        <w:tab/>
      </w:r>
      <w:r w:rsidR="00CD6C92">
        <w:tab/>
      </w:r>
      <w:r w:rsidR="000C02C1">
        <w:t>480</w:t>
      </w:r>
      <w:r w:rsidR="00CD6C92">
        <w:t xml:space="preserve"> m</w:t>
      </w:r>
      <w:r w:rsidR="00CD6C92">
        <w:rPr>
          <w:vertAlign w:val="superscript"/>
        </w:rPr>
        <w:t>2</w:t>
      </w:r>
    </w:p>
    <w:p w14:paraId="2CF6D34D" w14:textId="0BE0918B" w:rsidR="00214446" w:rsidRPr="00CD6C92" w:rsidRDefault="00214446" w:rsidP="00213BB9">
      <w:pPr>
        <w:rPr>
          <w:vertAlign w:val="superscript"/>
        </w:rPr>
      </w:pPr>
      <w:r>
        <w:t>powierzchnia</w:t>
      </w:r>
      <w:r w:rsidR="00D028E4">
        <w:t xml:space="preserve"> schodów i podjazdów: </w:t>
      </w:r>
      <w:r w:rsidR="00D028E4">
        <w:tab/>
      </w:r>
      <w:r w:rsidR="00D028E4">
        <w:tab/>
      </w:r>
      <w:r w:rsidR="00D028E4">
        <w:tab/>
      </w:r>
      <w:r w:rsidR="00CD6C92">
        <w:t>54.1 m</w:t>
      </w:r>
      <w:r w:rsidR="00CD6C92">
        <w:rPr>
          <w:vertAlign w:val="superscript"/>
        </w:rPr>
        <w:t>2</w:t>
      </w:r>
    </w:p>
    <w:p w14:paraId="0D36E00F" w14:textId="5B72D226" w:rsidR="001D2C1B" w:rsidRDefault="00D028E4" w:rsidP="00D028E4">
      <w:pPr>
        <w:sectPr w:rsidR="001D2C1B" w:rsidSect="008A486A">
          <w:pgSz w:w="11906" w:h="16838"/>
          <w:pgMar w:top="1418" w:right="1418" w:bottom="1418" w:left="1418" w:header="709" w:footer="709" w:gutter="567"/>
          <w:cols w:space="708"/>
          <w:docGrid w:linePitch="360"/>
        </w:sectPr>
      </w:pPr>
      <w:r>
        <w:t xml:space="preserve">powierzchnia murku: </w:t>
      </w:r>
      <w:r>
        <w:tab/>
      </w:r>
      <w:r>
        <w:tab/>
      </w:r>
      <w:r>
        <w:tab/>
      </w:r>
      <w:r>
        <w:tab/>
      </w:r>
      <w:r>
        <w:tab/>
      </w:r>
      <w:r w:rsidR="00545DD5">
        <w:t xml:space="preserve">10.2 </w:t>
      </w:r>
      <w:r w:rsidR="00CD6C92">
        <w:t>m</w:t>
      </w:r>
      <w:r w:rsidR="00CD6C92">
        <w:rPr>
          <w:vertAlign w:val="superscript"/>
        </w:rPr>
        <w:t>2</w:t>
      </w:r>
    </w:p>
    <w:p w14:paraId="687C48E3" w14:textId="20AC4DF1" w:rsidR="00214446" w:rsidRDefault="001D2C1B" w:rsidP="001D2C1B">
      <w:pPr>
        <w:pStyle w:val="Nagwek1"/>
      </w:pPr>
      <w:bookmarkStart w:id="45" w:name="_Toc311668561"/>
      <w:r>
        <w:t xml:space="preserve">Rozwiązania </w:t>
      </w:r>
      <w:proofErr w:type="spellStart"/>
      <w:r>
        <w:t>konstrukcyjno</w:t>
      </w:r>
      <w:proofErr w:type="spellEnd"/>
      <w:r>
        <w:t xml:space="preserve"> - materiałowe</w:t>
      </w:r>
      <w:bookmarkEnd w:id="45"/>
    </w:p>
    <w:p w14:paraId="26DD11B5" w14:textId="77777777" w:rsidR="001D2C1B" w:rsidRPr="00B72A08" w:rsidRDefault="001D2C1B" w:rsidP="001D2C1B">
      <w:pPr>
        <w:pStyle w:val="Nagwek2"/>
      </w:pPr>
      <w:bookmarkStart w:id="46" w:name="_Toc311668562"/>
      <w:r w:rsidRPr="00B72A08">
        <w:t>Uksztaltowanie terenu</w:t>
      </w:r>
      <w:bookmarkEnd w:id="46"/>
      <w:r w:rsidRPr="00B72A08">
        <w:t xml:space="preserve"> </w:t>
      </w:r>
    </w:p>
    <w:p w14:paraId="09FD03C1" w14:textId="44010483" w:rsidR="001D2C1B" w:rsidRDefault="001D2C1B" w:rsidP="001D2C1B">
      <w:r w:rsidRPr="00B72A08">
        <w:t>Zgodnie z zapisami studium oraz w związku z ochroną istniejącego drzewostanu na terenie parku nie przewiduje się zmian uksztaltowanie terenu.</w:t>
      </w:r>
      <w:r>
        <w:t xml:space="preserve"> </w:t>
      </w:r>
    </w:p>
    <w:p w14:paraId="4A85C307" w14:textId="77777777" w:rsidR="001D2C1B" w:rsidRDefault="001D2C1B" w:rsidP="001D2C1B">
      <w:pPr>
        <w:pStyle w:val="Nagwek2"/>
      </w:pPr>
      <w:bookmarkStart w:id="47" w:name="_Toc311668563"/>
      <w:r>
        <w:t>System komunikacji</w:t>
      </w:r>
      <w:bookmarkEnd w:id="47"/>
      <w:r>
        <w:t xml:space="preserve"> </w:t>
      </w:r>
    </w:p>
    <w:p w14:paraId="0897BB10" w14:textId="77777777" w:rsidR="001D2C1B" w:rsidRDefault="001D2C1B" w:rsidP="001D2C1B">
      <w:pPr>
        <w:pStyle w:val="Nagwek3"/>
      </w:pPr>
      <w:r>
        <w:t xml:space="preserve">Układ </w:t>
      </w:r>
    </w:p>
    <w:p w14:paraId="3FF00E48" w14:textId="77777777" w:rsidR="001D2C1B" w:rsidRPr="004C681D" w:rsidRDefault="001D2C1B" w:rsidP="001D2C1B">
      <w:r>
        <w:t xml:space="preserve">Układ komunikacji jest jednym z elementów oryginalnego założenia, który wymaga ochrony, dlatego poddano go jedynie niewielkim korektom mającym za zadanie powrót do wyrównanie przebiegów ścieżek. Nowopowstałe </w:t>
      </w:r>
      <w:proofErr w:type="spellStart"/>
      <w:r>
        <w:t>przedepty</w:t>
      </w:r>
      <w:proofErr w:type="spellEnd"/>
      <w:r>
        <w:t xml:space="preserve"> związane ze zmianą użytkowania sąsiedztwa parku sformalizowano w minimalnie wymaganym zakresie. </w:t>
      </w:r>
    </w:p>
    <w:p w14:paraId="7760C635" w14:textId="151CA4AC" w:rsidR="001D2C1B" w:rsidRDefault="001D2C1B" w:rsidP="001D2C1B">
      <w:pPr>
        <w:pStyle w:val="Nagwek3"/>
      </w:pPr>
      <w:r>
        <w:t xml:space="preserve">Nawierzchnie </w:t>
      </w:r>
    </w:p>
    <w:p w14:paraId="56A0C83A" w14:textId="77777777" w:rsidR="001D2C1B" w:rsidRPr="00834E51" w:rsidRDefault="001D2C1B" w:rsidP="001D2C1B">
      <w:pPr>
        <w:pStyle w:val="Nagwek4"/>
      </w:pPr>
      <w:r w:rsidRPr="00834E51">
        <w:t xml:space="preserve">Główne aleje </w:t>
      </w:r>
      <w:r>
        <w:t xml:space="preserve">(A i B) </w:t>
      </w:r>
      <w:r w:rsidRPr="00834E51">
        <w:t xml:space="preserve">oraz plac </w:t>
      </w:r>
      <w:r>
        <w:t>centralny</w:t>
      </w:r>
    </w:p>
    <w:p w14:paraId="712E4557" w14:textId="77777777" w:rsidR="001D2C1B" w:rsidRDefault="001D2C1B" w:rsidP="001D2C1B">
      <w:r>
        <w:t>Nawierzchnia: płyta granitowa 20x30, groszkowana, kolor jasnoszary</w:t>
      </w:r>
    </w:p>
    <w:p w14:paraId="17270681" w14:textId="77777777" w:rsidR="001D2C1B" w:rsidRDefault="001D2C1B" w:rsidP="001D2C1B">
      <w:r>
        <w:t xml:space="preserve">Obrzeże: kostka granitowa </w:t>
      </w:r>
      <w:proofErr w:type="spellStart"/>
      <w:r>
        <w:t>surowołupana</w:t>
      </w:r>
      <w:proofErr w:type="spellEnd"/>
      <w:r>
        <w:t xml:space="preserve"> 10x10 – cztery rzędy i kostka granitowa </w:t>
      </w:r>
      <w:proofErr w:type="spellStart"/>
      <w:r>
        <w:t>surowołupana</w:t>
      </w:r>
      <w:proofErr w:type="spellEnd"/>
      <w:r>
        <w:t xml:space="preserve"> 20x20 – jeden rząd; kolor jasnoszary</w:t>
      </w:r>
    </w:p>
    <w:p w14:paraId="4F314BEB" w14:textId="77777777" w:rsidR="001D2C1B" w:rsidRDefault="001D2C1B" w:rsidP="001D2C1B">
      <w:r>
        <w:t>Wizualizacje i rysunki znajdują się w Katalogu małej architektury (zał. 1)</w:t>
      </w:r>
    </w:p>
    <w:p w14:paraId="313A5408" w14:textId="77777777" w:rsidR="001D2C1B" w:rsidRDefault="001D2C1B" w:rsidP="001D2C1B">
      <w:pPr>
        <w:pStyle w:val="Nagwek4"/>
      </w:pPr>
      <w:r>
        <w:t xml:space="preserve">Aleja C </w:t>
      </w:r>
    </w:p>
    <w:p w14:paraId="25B692B2" w14:textId="77777777" w:rsidR="001D2C1B" w:rsidRDefault="001D2C1B" w:rsidP="001D2C1B">
      <w:r>
        <w:t>Nawierzchnia: kostka granitowa cięta, 10x10, groszkowana, kolor beżowy</w:t>
      </w:r>
    </w:p>
    <w:p w14:paraId="68267DB2" w14:textId="77777777" w:rsidR="001D2C1B" w:rsidRDefault="001D2C1B" w:rsidP="001D2C1B">
      <w:r>
        <w:t xml:space="preserve">Obrzeże: kostka granitowa </w:t>
      </w:r>
      <w:proofErr w:type="spellStart"/>
      <w:r>
        <w:t>surowołupana</w:t>
      </w:r>
      <w:proofErr w:type="spellEnd"/>
      <w:r>
        <w:t xml:space="preserve"> 20x20, kolor jasnoszary </w:t>
      </w:r>
    </w:p>
    <w:p w14:paraId="27B0F6FF" w14:textId="77777777" w:rsidR="001D2C1B" w:rsidRDefault="001D2C1B" w:rsidP="001D2C1B">
      <w:r>
        <w:t>Wizualizacje i rysunki znajdują się w Katalogu małej architektury (zał. 1)</w:t>
      </w:r>
    </w:p>
    <w:p w14:paraId="4B006C9A" w14:textId="77777777" w:rsidR="001D2C1B" w:rsidRDefault="001D2C1B" w:rsidP="001D2C1B">
      <w:pPr>
        <w:pStyle w:val="Nagwek4"/>
      </w:pPr>
      <w:r>
        <w:t>Pozostałe aleje</w:t>
      </w:r>
    </w:p>
    <w:p w14:paraId="6A533339" w14:textId="77777777" w:rsidR="001D2C1B" w:rsidRDefault="001D2C1B" w:rsidP="001D2C1B">
      <w:r>
        <w:t>Nawierzchnia: kruszywo mineralne stabilizowane statycznie, frakcja 0-11mm, kolor beżowy</w:t>
      </w:r>
    </w:p>
    <w:p w14:paraId="14E10566" w14:textId="77777777" w:rsidR="001D2C1B" w:rsidRDefault="001D2C1B" w:rsidP="001D2C1B">
      <w:r>
        <w:t xml:space="preserve">Obrzeże: kostka granitowa </w:t>
      </w:r>
      <w:proofErr w:type="spellStart"/>
      <w:r>
        <w:t>surowołupana</w:t>
      </w:r>
      <w:proofErr w:type="spellEnd"/>
      <w:r>
        <w:t xml:space="preserve"> 20x20, kolor jasnoszary </w:t>
      </w:r>
    </w:p>
    <w:p w14:paraId="206DD754" w14:textId="3E3914D6" w:rsidR="00D17382" w:rsidRDefault="00D17382" w:rsidP="00D17382">
      <w:pPr>
        <w:pStyle w:val="Nagwek4"/>
      </w:pPr>
      <w:r>
        <w:t>Nawierzchnie na placu zabaw</w:t>
      </w:r>
    </w:p>
    <w:p w14:paraId="0064BB46" w14:textId="1DCF64BD" w:rsidR="00D17382" w:rsidRDefault="00D17382" w:rsidP="00D17382">
      <w:pPr>
        <w:pStyle w:val="Akapitzlist"/>
        <w:ind w:left="0"/>
      </w:pPr>
      <w:r>
        <w:t xml:space="preserve">Nawierzchnie na placach zabaw muszą spełniać wymagania bezpieczeństwa zawarte w Polskich Normach. </w:t>
      </w:r>
    </w:p>
    <w:p w14:paraId="17A4FC0F" w14:textId="77777777" w:rsidR="00D17382" w:rsidRDefault="00D17382" w:rsidP="001D2C1B">
      <w:r>
        <w:t xml:space="preserve">Nawierzchnie: kolorowy EPDM na warstwie mielonej gumy. </w:t>
      </w:r>
    </w:p>
    <w:p w14:paraId="30EA6D62" w14:textId="2C1E3ABA" w:rsidR="00D17382" w:rsidRDefault="00D17382" w:rsidP="001D2C1B">
      <w:r>
        <w:t>Obrzeże betonowe, pokryte warstwą EPDM</w:t>
      </w:r>
    </w:p>
    <w:p w14:paraId="3E5AA283" w14:textId="4DB5B10B" w:rsidR="00F76B02" w:rsidRDefault="00F76B02" w:rsidP="00F76B02">
      <w:pPr>
        <w:pStyle w:val="Nagwek3"/>
      </w:pPr>
      <w:r>
        <w:t xml:space="preserve">Schody </w:t>
      </w:r>
    </w:p>
    <w:p w14:paraId="4E55C81D" w14:textId="76D3CF16" w:rsidR="00F76B02" w:rsidRDefault="00430475" w:rsidP="00F76B02">
      <w:r>
        <w:t xml:space="preserve">Projektuje się przebudowę 5 biegów schodów i likwidację 1 biegu. </w:t>
      </w:r>
    </w:p>
    <w:p w14:paraId="4DF6241A" w14:textId="35751EE9" w:rsidR="00430475" w:rsidRDefault="00430475" w:rsidP="00F76B02">
      <w:r>
        <w:t>Schody z bloków granitowych 40x120.</w:t>
      </w:r>
      <w:r w:rsidR="005A5A21">
        <w:t xml:space="preserve"> Zjazdy z kostki granitowej. Konstrukcja schodów żelbetowa na fundamencie. Barierka </w:t>
      </w:r>
    </w:p>
    <w:p w14:paraId="1798DEEB" w14:textId="77777777" w:rsidR="001D2C1B" w:rsidRDefault="001D2C1B" w:rsidP="001D2C1B">
      <w:pPr>
        <w:pStyle w:val="Nagwek2"/>
      </w:pPr>
      <w:bookmarkStart w:id="48" w:name="_Toc311668564"/>
      <w:r>
        <w:t>Mała architektura</w:t>
      </w:r>
      <w:bookmarkEnd w:id="48"/>
    </w:p>
    <w:p w14:paraId="5EAC8E13" w14:textId="67F71B2B" w:rsidR="001D2C1B" w:rsidRDefault="00166B32" w:rsidP="00166B32">
      <w:pPr>
        <w:pStyle w:val="Nagwek3"/>
      </w:pPr>
      <w:r>
        <w:t>Fontanna</w:t>
      </w:r>
    </w:p>
    <w:p w14:paraId="40E6E394" w14:textId="61090330" w:rsidR="00610C1A" w:rsidRDefault="00610C1A" w:rsidP="00166B32">
      <w:r>
        <w:t xml:space="preserve">Fontanna posadzkowa. </w:t>
      </w:r>
    </w:p>
    <w:p w14:paraId="7CB0027E" w14:textId="77777777" w:rsidR="00166B32" w:rsidRPr="00520CEF" w:rsidRDefault="00166B32" w:rsidP="00166B32">
      <w:r w:rsidRPr="000476BE">
        <w:t>Szczegóły zgodnie z projektem branżowym.</w:t>
      </w:r>
      <w:r>
        <w:t xml:space="preserve"> </w:t>
      </w:r>
    </w:p>
    <w:p w14:paraId="35FD6B69" w14:textId="00AB3BC1" w:rsidR="00166B32" w:rsidRPr="00166B32" w:rsidRDefault="00166B32" w:rsidP="00166B32">
      <w:pPr>
        <w:pStyle w:val="Nagwek3"/>
      </w:pPr>
      <w:r w:rsidRPr="00166B32">
        <w:t xml:space="preserve">Pomieszczenie techniczne </w:t>
      </w:r>
    </w:p>
    <w:p w14:paraId="442001ED" w14:textId="24FF567F" w:rsidR="00166B32" w:rsidRDefault="00166B32" w:rsidP="001D2C1B">
      <w:r w:rsidRPr="000476BE">
        <w:t>Szczegóły zgodnie z projektem branżowym.</w:t>
      </w:r>
      <w:r>
        <w:t xml:space="preserve"> </w:t>
      </w:r>
    </w:p>
    <w:p w14:paraId="620ED971" w14:textId="3EC42083" w:rsidR="00166B32" w:rsidRDefault="00166B32" w:rsidP="00166B32">
      <w:pPr>
        <w:pStyle w:val="Nagwek3"/>
      </w:pPr>
      <w:r>
        <w:t>Ławki parkowe</w:t>
      </w:r>
    </w:p>
    <w:p w14:paraId="003CD13B" w14:textId="31CC3C94" w:rsidR="00166B32" w:rsidRDefault="00166B32" w:rsidP="00166B32">
      <w:pPr>
        <w:pStyle w:val="Akapitzlist"/>
        <w:ind w:left="0"/>
      </w:pPr>
      <w:r w:rsidRPr="006E2C60">
        <w:t xml:space="preserve">Charakter konstrukcji: rama </w:t>
      </w:r>
      <w:r>
        <w:t xml:space="preserve">ze stali </w:t>
      </w:r>
      <w:r w:rsidR="00610C1A">
        <w:t>o</w:t>
      </w:r>
      <w:r>
        <w:t>cynkowanej</w:t>
      </w:r>
      <w:r w:rsidRPr="006E2C60">
        <w:t>,</w:t>
      </w:r>
      <w:r>
        <w:t xml:space="preserve"> </w:t>
      </w:r>
      <w:r w:rsidRPr="006E2C60">
        <w:t>powlekana proszkowo kolor RAL</w:t>
      </w:r>
      <w:r>
        <w:t>7021</w:t>
      </w:r>
      <w:r w:rsidRPr="006E2C60">
        <w:t xml:space="preserve">. Mocowane przy pomocy wpuszczanych śrub. Siedzenie i oparcie </w:t>
      </w:r>
      <w:r>
        <w:t>–</w:t>
      </w:r>
      <w:r w:rsidRPr="006E2C60">
        <w:t xml:space="preserve"> </w:t>
      </w:r>
      <w:r>
        <w:t>szczebliny 43x43x2000</w:t>
      </w:r>
      <w:r w:rsidRPr="006E2C60">
        <w:t xml:space="preserve">mm, drewno </w:t>
      </w:r>
      <w:proofErr w:type="spellStart"/>
      <w:r w:rsidRPr="00C1619C">
        <w:t>iroko</w:t>
      </w:r>
      <w:proofErr w:type="spellEnd"/>
      <w:r>
        <w:t xml:space="preserve"> olejowane bezbarwnie </w:t>
      </w:r>
    </w:p>
    <w:p w14:paraId="2455656A" w14:textId="46D4438B" w:rsidR="00F76B02" w:rsidRDefault="00F76B02" w:rsidP="00166B32">
      <w:pPr>
        <w:pStyle w:val="Akapitzlist"/>
        <w:ind w:left="0"/>
      </w:pPr>
      <w:r w:rsidRPr="0017390E">
        <w:t xml:space="preserve">Ilość: </w:t>
      </w:r>
      <w:r w:rsidR="000476BE" w:rsidRPr="0017390E">
        <w:t>66</w:t>
      </w:r>
      <w:r w:rsidR="0017390E">
        <w:t xml:space="preserve"> </w:t>
      </w:r>
      <w:r w:rsidR="000476BE" w:rsidRPr="0017390E">
        <w:t>szt</w:t>
      </w:r>
      <w:r w:rsidR="0017390E">
        <w:t>.</w:t>
      </w:r>
    </w:p>
    <w:p w14:paraId="4F18A92D" w14:textId="4222D23F" w:rsidR="00166B32" w:rsidRDefault="00166B32" w:rsidP="00166B32">
      <w:pPr>
        <w:pStyle w:val="Nagwek3"/>
      </w:pPr>
      <w:r>
        <w:t>Kosze na śmieci</w:t>
      </w:r>
    </w:p>
    <w:p w14:paraId="001F0C2D" w14:textId="47F307C1" w:rsidR="00166B32" w:rsidRDefault="00166B32" w:rsidP="00166B32">
      <w:pPr>
        <w:pStyle w:val="Akapitzlist"/>
        <w:ind w:left="0"/>
      </w:pPr>
      <w:r w:rsidRPr="003E5DF6">
        <w:t>Konst</w:t>
      </w:r>
      <w:r w:rsidRPr="00096D80">
        <w:t>rukcja z</w:t>
      </w:r>
      <w:r>
        <w:t>e stali kwasoodpornej</w:t>
      </w:r>
      <w:r w:rsidRPr="00096D80">
        <w:t>,</w:t>
      </w:r>
      <w:r>
        <w:t xml:space="preserve"> stal 304, lakierowana proszkowo RAL 7021</w:t>
      </w:r>
    </w:p>
    <w:p w14:paraId="559C2645" w14:textId="4CC6CD8A" w:rsidR="00F76B02" w:rsidRDefault="0017390E" w:rsidP="00166B32">
      <w:pPr>
        <w:pStyle w:val="Akapitzlist"/>
        <w:ind w:left="0"/>
      </w:pPr>
      <w:r>
        <w:t xml:space="preserve">Kosze na śmieci: </w:t>
      </w:r>
      <w:r w:rsidR="000476BE">
        <w:t>87szt.</w:t>
      </w:r>
    </w:p>
    <w:p w14:paraId="276F21EE" w14:textId="375ECDA7" w:rsidR="000476BE" w:rsidRDefault="0017390E" w:rsidP="00166B32">
      <w:pPr>
        <w:pStyle w:val="Akapitzlist"/>
        <w:ind w:left="0"/>
      </w:pPr>
      <w:r>
        <w:t>Kosze na psie odchody: 1</w:t>
      </w:r>
      <w:r w:rsidR="000476BE">
        <w:t>6szt.</w:t>
      </w:r>
    </w:p>
    <w:p w14:paraId="517D61CF" w14:textId="6BEC51D9" w:rsidR="00166B32" w:rsidRDefault="00166B32" w:rsidP="00166B32">
      <w:pPr>
        <w:pStyle w:val="Nagwek3"/>
      </w:pPr>
      <w:r>
        <w:t>Leżak zewnętrzny</w:t>
      </w:r>
    </w:p>
    <w:p w14:paraId="3F466966" w14:textId="4E62E4AF" w:rsidR="00166B32" w:rsidRDefault="0017390E" w:rsidP="0017390E">
      <w:pPr>
        <w:pStyle w:val="Akapitzlist"/>
        <w:ind w:left="0"/>
      </w:pPr>
      <w:r>
        <w:t>Charakter konstrukcji: k</w:t>
      </w:r>
      <w:r w:rsidR="00166B32" w:rsidRPr="00096D80">
        <w:t>onstrukcja</w:t>
      </w:r>
      <w:r w:rsidR="00166B32">
        <w:t xml:space="preserve"> ze stali ocynkowanej S235JR, powlekana proszkowo, kolor RAL 7021. </w:t>
      </w:r>
      <w:r>
        <w:t>Siedzisko</w:t>
      </w:r>
      <w:r w:rsidR="00166B32">
        <w:t>:</w:t>
      </w:r>
      <w:r>
        <w:t xml:space="preserve"> </w:t>
      </w:r>
      <w:r w:rsidR="00166B32">
        <w:t xml:space="preserve">42 </w:t>
      </w:r>
      <w:r w:rsidR="00166B32" w:rsidRPr="00096D80">
        <w:t xml:space="preserve">szt. drewnianych </w:t>
      </w:r>
      <w:r w:rsidR="00166B32">
        <w:t xml:space="preserve">szczeblin z litego drewna </w:t>
      </w:r>
      <w:proofErr w:type="spellStart"/>
      <w:r w:rsidR="00166B32">
        <w:t>iroko</w:t>
      </w:r>
      <w:proofErr w:type="spellEnd"/>
      <w:r w:rsidR="00166B32">
        <w:t xml:space="preserve"> 43x43 </w:t>
      </w:r>
      <w:r w:rsidR="00166B32" w:rsidRPr="00096D80">
        <w:t xml:space="preserve">mm, długość </w:t>
      </w:r>
      <w:r w:rsidR="00166B32">
        <w:t>780 mm, olejowane bezbarwnie</w:t>
      </w:r>
    </w:p>
    <w:p w14:paraId="488690D7" w14:textId="021921A1" w:rsidR="00F76B02" w:rsidRDefault="0017390E" w:rsidP="00F76B02">
      <w:pPr>
        <w:pStyle w:val="Akapitzlist"/>
        <w:ind w:left="0"/>
      </w:pPr>
      <w:r w:rsidRPr="0017390E">
        <w:t>I</w:t>
      </w:r>
      <w:r w:rsidR="00F76B02" w:rsidRPr="0017390E">
        <w:t>lość:</w:t>
      </w:r>
      <w:r w:rsidR="000476BE" w:rsidRPr="0017390E">
        <w:t xml:space="preserve"> 10</w:t>
      </w:r>
      <w:r w:rsidRPr="0017390E">
        <w:t xml:space="preserve"> szt.</w:t>
      </w:r>
      <w:r>
        <w:t xml:space="preserve"> </w:t>
      </w:r>
    </w:p>
    <w:p w14:paraId="76AEE219" w14:textId="2E24E1D4" w:rsidR="00166B32" w:rsidRDefault="00166B32" w:rsidP="00F76B02">
      <w:pPr>
        <w:pStyle w:val="Nagwek3"/>
      </w:pPr>
      <w:r>
        <w:t>Ławy betonowe</w:t>
      </w:r>
    </w:p>
    <w:p w14:paraId="309F9F4C" w14:textId="77777777" w:rsidR="00166B32" w:rsidRDefault="00166B32" w:rsidP="00166B32">
      <w:r w:rsidRPr="006B5CB9">
        <w:t xml:space="preserve">Konstrukcja wolnostojąca. Beton impregnowany i trawiony. Kolor szary. </w:t>
      </w:r>
    </w:p>
    <w:p w14:paraId="669CEE3F" w14:textId="5FE831D2" w:rsidR="00F76B02" w:rsidRDefault="0017390E" w:rsidP="00F76B02">
      <w:pPr>
        <w:pStyle w:val="Akapitzlist"/>
        <w:ind w:left="0"/>
      </w:pPr>
      <w:r>
        <w:t xml:space="preserve">Ławy półokrągłe: </w:t>
      </w:r>
      <w:r w:rsidR="000476BE">
        <w:t>12</w:t>
      </w:r>
      <w:r>
        <w:t xml:space="preserve"> szt.</w:t>
      </w:r>
    </w:p>
    <w:p w14:paraId="3FE80026" w14:textId="51A83DD4" w:rsidR="000476BE" w:rsidRDefault="0017390E" w:rsidP="00F76B02">
      <w:pPr>
        <w:pStyle w:val="Akapitzlist"/>
        <w:ind w:left="0"/>
      </w:pPr>
      <w:r>
        <w:t xml:space="preserve">Ławy półokrągłe </w:t>
      </w:r>
      <w:r w:rsidR="000476BE">
        <w:t>z oparciem</w:t>
      </w:r>
      <w:r>
        <w:t>:</w:t>
      </w:r>
      <w:r w:rsidR="000476BE">
        <w:t xml:space="preserve"> 4</w:t>
      </w:r>
      <w:r>
        <w:t xml:space="preserve"> szt.</w:t>
      </w:r>
    </w:p>
    <w:p w14:paraId="27C5BDF1" w14:textId="7F7FB109" w:rsidR="000476BE" w:rsidRDefault="0017390E" w:rsidP="00F76B02">
      <w:pPr>
        <w:pStyle w:val="Akapitzlist"/>
        <w:ind w:left="0"/>
      </w:pPr>
      <w:r>
        <w:t>Ł</w:t>
      </w:r>
      <w:r w:rsidR="000476BE">
        <w:t xml:space="preserve">awa betonowa </w:t>
      </w:r>
      <w:r>
        <w:t>gwiazdka</w:t>
      </w:r>
      <w:r w:rsidR="000476BE">
        <w:t xml:space="preserve"> </w:t>
      </w:r>
      <w:r>
        <w:t>mała:</w:t>
      </w:r>
      <w:r w:rsidR="000476BE">
        <w:t xml:space="preserve"> </w:t>
      </w:r>
      <w:r w:rsidR="000C02C1">
        <w:t>9</w:t>
      </w:r>
      <w:r>
        <w:t xml:space="preserve"> szt</w:t>
      </w:r>
      <w:r w:rsidR="000C02C1">
        <w:t>.</w:t>
      </w:r>
    </w:p>
    <w:p w14:paraId="774091B1" w14:textId="3E58C0A9" w:rsidR="000476BE" w:rsidRDefault="0017390E" w:rsidP="00F76B02">
      <w:pPr>
        <w:pStyle w:val="Akapitzlist"/>
        <w:ind w:left="0"/>
      </w:pPr>
      <w:r>
        <w:t>Ława betonowa gwiazdka duża:</w:t>
      </w:r>
      <w:r w:rsidR="000476BE">
        <w:t xml:space="preserve"> 3</w:t>
      </w:r>
      <w:r>
        <w:t xml:space="preserve"> szt.</w:t>
      </w:r>
    </w:p>
    <w:p w14:paraId="521E3537" w14:textId="32D1AEA7" w:rsidR="00166B32" w:rsidRDefault="00F76B02" w:rsidP="00F76B02">
      <w:pPr>
        <w:pStyle w:val="Nagwek3"/>
      </w:pPr>
      <w:r>
        <w:t>Stojak na rowery</w:t>
      </w:r>
    </w:p>
    <w:p w14:paraId="0FC8025B" w14:textId="77777777" w:rsidR="00F76B02" w:rsidRDefault="00F76B02" w:rsidP="00F76B02">
      <w:pPr>
        <w:pStyle w:val="Akapitzlist"/>
        <w:ind w:left="0"/>
        <w:rPr>
          <w:highlight w:val="yellow"/>
        </w:rPr>
      </w:pPr>
      <w:r w:rsidRPr="006E2C60">
        <w:t xml:space="preserve">Konstrukcja: </w:t>
      </w:r>
      <w:r>
        <w:t>Stal o gr. 10mm, cynkowana ogniowo S235JR, powlekana proszkowo, kolor RAL: 7021</w:t>
      </w:r>
      <w:r w:rsidRPr="00F76B02">
        <w:rPr>
          <w:highlight w:val="yellow"/>
        </w:rPr>
        <w:t xml:space="preserve"> </w:t>
      </w:r>
    </w:p>
    <w:p w14:paraId="2D6CC539" w14:textId="1591921F" w:rsidR="00F76B02" w:rsidRDefault="00F76B02" w:rsidP="00F76B02">
      <w:pPr>
        <w:pStyle w:val="Akapitzlist"/>
        <w:ind w:left="0"/>
      </w:pPr>
      <w:r w:rsidRPr="0017390E">
        <w:t>ilość:</w:t>
      </w:r>
      <w:r w:rsidR="000476BE" w:rsidRPr="0017390E">
        <w:t xml:space="preserve"> 5</w:t>
      </w:r>
      <w:r w:rsidR="0017390E">
        <w:t>szt.</w:t>
      </w:r>
    </w:p>
    <w:p w14:paraId="21D63C3D" w14:textId="6DD52174" w:rsidR="00F76B02" w:rsidRPr="00F76B02" w:rsidRDefault="00F76B02" w:rsidP="00F76B02">
      <w:pPr>
        <w:pStyle w:val="Nagwek3"/>
      </w:pPr>
      <w:proofErr w:type="spellStart"/>
      <w:r w:rsidRPr="00F76B02">
        <w:t>Witacze</w:t>
      </w:r>
      <w:proofErr w:type="spellEnd"/>
    </w:p>
    <w:p w14:paraId="699AF6B0" w14:textId="0C9F7BB1" w:rsidR="00F76B02" w:rsidRDefault="00F76B02" w:rsidP="00F76B02">
      <w:pPr>
        <w:pStyle w:val="Akapitzlist"/>
        <w:ind w:left="0"/>
      </w:pPr>
      <w:r w:rsidRPr="0017390E">
        <w:t>Konstrukcja: Stal COR – TEN o gr. 10mm, cynkowana ogniowo S235JR, powlekana proszkowo, kolor RAL: 7021</w:t>
      </w:r>
      <w:r w:rsidRPr="006E2C60">
        <w:cr/>
      </w:r>
      <w:r w:rsidR="0017390E">
        <w:t>I</w:t>
      </w:r>
      <w:r w:rsidRPr="0017390E">
        <w:t>lość:</w:t>
      </w:r>
      <w:r w:rsidR="0017390E" w:rsidRPr="0017390E">
        <w:t xml:space="preserve"> 2szt.</w:t>
      </w:r>
      <w:r w:rsidR="0017390E">
        <w:t xml:space="preserve"> </w:t>
      </w:r>
    </w:p>
    <w:p w14:paraId="16565257" w14:textId="08A18031" w:rsidR="00F76B02" w:rsidRDefault="00F76B02" w:rsidP="00F76B02">
      <w:pPr>
        <w:pStyle w:val="Nagwek3"/>
      </w:pPr>
      <w:r>
        <w:t>Oprawy i słupy oświetleniowe</w:t>
      </w:r>
    </w:p>
    <w:p w14:paraId="4F4B96A2" w14:textId="77777777" w:rsidR="000476BE" w:rsidRPr="00520CEF" w:rsidRDefault="000476BE" w:rsidP="000476BE">
      <w:r w:rsidRPr="000476BE">
        <w:t>Szczegóły zgodnie z projektem branżowym.</w:t>
      </w:r>
      <w:r>
        <w:t xml:space="preserve"> </w:t>
      </w:r>
    </w:p>
    <w:p w14:paraId="298803AE" w14:textId="7E7FA523" w:rsidR="00F76B02" w:rsidRPr="005A2979" w:rsidRDefault="00F76B02" w:rsidP="00F76B02">
      <w:pPr>
        <w:pStyle w:val="Nagwek2"/>
      </w:pPr>
      <w:bookmarkStart w:id="49" w:name="_Toc311668565"/>
      <w:r w:rsidRPr="005A2979">
        <w:t>Plac zabaw</w:t>
      </w:r>
      <w:bookmarkEnd w:id="49"/>
    </w:p>
    <w:p w14:paraId="6201EA1F" w14:textId="150FD8E9" w:rsidR="00F76B02" w:rsidRDefault="009B17A6" w:rsidP="00F76B02">
      <w:pPr>
        <w:pStyle w:val="Akapitzlist"/>
        <w:ind w:left="0"/>
      </w:pPr>
      <w:r>
        <w:t xml:space="preserve">Urządzenia zamontowane na placach zabaw muszą spełniać wymagania bezpieczeństwa zawarte w Polskich Normach. </w:t>
      </w:r>
    </w:p>
    <w:p w14:paraId="2EC82116" w14:textId="4EAA229B" w:rsidR="005A2979" w:rsidRDefault="005A2979" w:rsidP="005A2979">
      <w:pPr>
        <w:pStyle w:val="Nagwek3"/>
      </w:pPr>
      <w:r>
        <w:t>Plac zabaw 1-3</w:t>
      </w:r>
    </w:p>
    <w:p w14:paraId="1C011752" w14:textId="715AA7FA" w:rsidR="009B17A6" w:rsidRDefault="009B17A6" w:rsidP="00F76B02">
      <w:pPr>
        <w:pStyle w:val="Akapitzlist"/>
        <w:ind w:left="0"/>
      </w:pPr>
      <w:r>
        <w:t>Wykaz urządzeń:</w:t>
      </w:r>
    </w:p>
    <w:p w14:paraId="1038E972" w14:textId="7681AB39" w:rsidR="005A2979" w:rsidRDefault="005A2979" w:rsidP="005A2979">
      <w:pPr>
        <w:pStyle w:val="Akapitzlist"/>
        <w:numPr>
          <w:ilvl w:val="0"/>
          <w:numId w:val="10"/>
        </w:numPr>
      </w:pPr>
      <w:r>
        <w:t xml:space="preserve">piaskownica </w:t>
      </w:r>
    </w:p>
    <w:p w14:paraId="6792AB68" w14:textId="5EC71F7F" w:rsidR="005A2979" w:rsidRDefault="005A2979" w:rsidP="005A2979">
      <w:pPr>
        <w:pStyle w:val="Akapitzlist"/>
        <w:numPr>
          <w:ilvl w:val="0"/>
          <w:numId w:val="10"/>
        </w:numPr>
      </w:pPr>
      <w:r>
        <w:t>karuzela</w:t>
      </w:r>
    </w:p>
    <w:p w14:paraId="00C69ECF" w14:textId="42EAF3F8" w:rsidR="005A2979" w:rsidRDefault="005A2979" w:rsidP="005A2979">
      <w:pPr>
        <w:pStyle w:val="Akapitzlist"/>
        <w:numPr>
          <w:ilvl w:val="0"/>
          <w:numId w:val="10"/>
        </w:numPr>
      </w:pPr>
      <w:r>
        <w:t>bujak mysz</w:t>
      </w:r>
    </w:p>
    <w:p w14:paraId="1810431A" w14:textId="335A7F45" w:rsidR="005A2979" w:rsidRDefault="005A2979" w:rsidP="005A2979">
      <w:pPr>
        <w:pStyle w:val="Akapitzlist"/>
        <w:numPr>
          <w:ilvl w:val="0"/>
          <w:numId w:val="10"/>
        </w:numPr>
      </w:pPr>
      <w:r>
        <w:t>bujak</w:t>
      </w:r>
    </w:p>
    <w:p w14:paraId="4A9E3B6C" w14:textId="4217904C" w:rsidR="005A2979" w:rsidRDefault="005A2979" w:rsidP="005A2979">
      <w:pPr>
        <w:pStyle w:val="Nagwek3"/>
      </w:pPr>
      <w:r>
        <w:t>Plac zabaw &gt;3lat</w:t>
      </w:r>
    </w:p>
    <w:p w14:paraId="41E7DD14" w14:textId="77777777" w:rsidR="005A2979" w:rsidRDefault="005A2979" w:rsidP="005A2979">
      <w:pPr>
        <w:pStyle w:val="Akapitzlist"/>
        <w:ind w:left="0"/>
      </w:pPr>
      <w:r>
        <w:t>Wykaz urządzeń:</w:t>
      </w:r>
    </w:p>
    <w:p w14:paraId="31D13629" w14:textId="6E8E299C" w:rsidR="005A2979" w:rsidRDefault="005A2979" w:rsidP="005A2979">
      <w:pPr>
        <w:pStyle w:val="Akapitzlist"/>
        <w:numPr>
          <w:ilvl w:val="0"/>
          <w:numId w:val="11"/>
        </w:numPr>
      </w:pPr>
      <w:r>
        <w:t>koń mały drewniany</w:t>
      </w:r>
    </w:p>
    <w:p w14:paraId="1D077F70" w14:textId="35CABCA9" w:rsidR="005A2979" w:rsidRDefault="005A2979" w:rsidP="005A2979">
      <w:pPr>
        <w:pStyle w:val="Akapitzlist"/>
        <w:numPr>
          <w:ilvl w:val="0"/>
          <w:numId w:val="11"/>
        </w:numPr>
      </w:pPr>
      <w:r>
        <w:t>koń duży drewniany</w:t>
      </w:r>
    </w:p>
    <w:p w14:paraId="5EDF40ED" w14:textId="4B5A557C" w:rsidR="005A2979" w:rsidRDefault="005A2979" w:rsidP="005A2979">
      <w:pPr>
        <w:pStyle w:val="Akapitzlist"/>
        <w:numPr>
          <w:ilvl w:val="0"/>
          <w:numId w:val="11"/>
        </w:numPr>
      </w:pPr>
      <w:r>
        <w:t>huśtawka wagowa</w:t>
      </w:r>
    </w:p>
    <w:p w14:paraId="3DB45CD6" w14:textId="63E3BCEC" w:rsidR="005A2979" w:rsidRDefault="005A2979" w:rsidP="005A2979">
      <w:pPr>
        <w:pStyle w:val="Akapitzlist"/>
        <w:numPr>
          <w:ilvl w:val="0"/>
          <w:numId w:val="11"/>
        </w:numPr>
      </w:pPr>
      <w:r>
        <w:t>zestaw wspinaczkowy</w:t>
      </w:r>
    </w:p>
    <w:p w14:paraId="638E446C" w14:textId="79DB3402" w:rsidR="005A2979" w:rsidRDefault="005A2979" w:rsidP="005A2979">
      <w:pPr>
        <w:pStyle w:val="Akapitzlist"/>
        <w:numPr>
          <w:ilvl w:val="0"/>
          <w:numId w:val="11"/>
        </w:numPr>
      </w:pPr>
      <w:r>
        <w:t>zamek</w:t>
      </w:r>
    </w:p>
    <w:p w14:paraId="32D393D5" w14:textId="34F2A19F" w:rsidR="005A2979" w:rsidRDefault="005A2979" w:rsidP="005A2979">
      <w:pPr>
        <w:pStyle w:val="Akapitzlist"/>
        <w:numPr>
          <w:ilvl w:val="0"/>
          <w:numId w:val="11"/>
        </w:numPr>
      </w:pPr>
      <w:r>
        <w:t>wirująca miska</w:t>
      </w:r>
    </w:p>
    <w:p w14:paraId="69672490" w14:textId="3BF24293" w:rsidR="005A2979" w:rsidRDefault="005A2979" w:rsidP="005A2979">
      <w:pPr>
        <w:pStyle w:val="Akapitzlist"/>
        <w:numPr>
          <w:ilvl w:val="0"/>
          <w:numId w:val="11"/>
        </w:numPr>
      </w:pPr>
      <w:r>
        <w:t>huśtawka zwykłą i bocianie gniazdo</w:t>
      </w:r>
    </w:p>
    <w:p w14:paraId="5B2F2D86" w14:textId="4682B28D" w:rsidR="005A2979" w:rsidRDefault="005A2979" w:rsidP="005A2979">
      <w:pPr>
        <w:pStyle w:val="Nagwek3"/>
      </w:pPr>
      <w:r>
        <w:t>Plac zabaw dla młodzieży</w:t>
      </w:r>
    </w:p>
    <w:p w14:paraId="27D9BDB2" w14:textId="77777777" w:rsidR="005A2979" w:rsidRDefault="005A2979" w:rsidP="005A2979">
      <w:pPr>
        <w:pStyle w:val="Akapitzlist"/>
        <w:ind w:left="0"/>
      </w:pPr>
      <w:r>
        <w:t>Wykaz urządzeń:</w:t>
      </w:r>
    </w:p>
    <w:p w14:paraId="57F0D386" w14:textId="018FAEEE" w:rsidR="005A2979" w:rsidRDefault="005A2979" w:rsidP="005A2979">
      <w:pPr>
        <w:pStyle w:val="Akapitzlist"/>
        <w:numPr>
          <w:ilvl w:val="0"/>
          <w:numId w:val="13"/>
        </w:numPr>
      </w:pPr>
      <w:r>
        <w:t>podniebna deskorolka</w:t>
      </w:r>
    </w:p>
    <w:p w14:paraId="1EBADBD1" w14:textId="49578A0A" w:rsidR="005A2979" w:rsidRDefault="005A2979" w:rsidP="005A2979">
      <w:pPr>
        <w:pStyle w:val="Akapitzlist"/>
        <w:numPr>
          <w:ilvl w:val="0"/>
          <w:numId w:val="13"/>
        </w:numPr>
      </w:pPr>
      <w:r>
        <w:t>zestaw do wspinania</w:t>
      </w:r>
    </w:p>
    <w:p w14:paraId="00369750" w14:textId="3FC4E071" w:rsidR="005A2979" w:rsidRDefault="005A2979" w:rsidP="005A2979">
      <w:pPr>
        <w:pStyle w:val="Akapitzlist"/>
        <w:numPr>
          <w:ilvl w:val="0"/>
          <w:numId w:val="13"/>
        </w:numPr>
      </w:pPr>
      <w:r>
        <w:t>rodeo</w:t>
      </w:r>
    </w:p>
    <w:p w14:paraId="3E578CE4" w14:textId="72396F85" w:rsidR="005A2979" w:rsidRDefault="005A2979" w:rsidP="005A2979">
      <w:pPr>
        <w:pStyle w:val="Nagwek3"/>
      </w:pPr>
      <w:r>
        <w:t>Plac eksperymentów</w:t>
      </w:r>
    </w:p>
    <w:p w14:paraId="3CDE8673" w14:textId="77777777" w:rsidR="005A2979" w:rsidRDefault="005A2979" w:rsidP="005A2979">
      <w:pPr>
        <w:pStyle w:val="Akapitzlist"/>
        <w:ind w:left="0"/>
      </w:pPr>
      <w:r>
        <w:t>Wykaz urządzeń:</w:t>
      </w:r>
    </w:p>
    <w:p w14:paraId="6D08F476" w14:textId="1E347240" w:rsidR="005A2979" w:rsidRDefault="005A2979" w:rsidP="005A2979">
      <w:pPr>
        <w:pStyle w:val="Akapitzlist"/>
        <w:numPr>
          <w:ilvl w:val="0"/>
          <w:numId w:val="15"/>
        </w:numPr>
      </w:pPr>
      <w:r>
        <w:t>grające poduszki</w:t>
      </w:r>
    </w:p>
    <w:p w14:paraId="4577C103" w14:textId="3E4A589B" w:rsidR="005A2979" w:rsidRDefault="005A2979" w:rsidP="005A2979">
      <w:pPr>
        <w:pStyle w:val="Akapitzlist"/>
        <w:numPr>
          <w:ilvl w:val="0"/>
          <w:numId w:val="15"/>
        </w:numPr>
      </w:pPr>
      <w:r>
        <w:t>lustro ażurowe</w:t>
      </w:r>
    </w:p>
    <w:p w14:paraId="5D0FB2C7" w14:textId="0A219EB1" w:rsidR="005A2979" w:rsidRDefault="005A2979" w:rsidP="005A2979">
      <w:pPr>
        <w:pStyle w:val="Akapitzlist"/>
        <w:numPr>
          <w:ilvl w:val="0"/>
          <w:numId w:val="15"/>
        </w:numPr>
      </w:pPr>
      <w:r>
        <w:t>wirującą spirala biało czarna</w:t>
      </w:r>
    </w:p>
    <w:p w14:paraId="23C7D0F5" w14:textId="5C67D6A9" w:rsidR="005A2979" w:rsidRDefault="005A2979" w:rsidP="005A2979">
      <w:pPr>
        <w:pStyle w:val="Akapitzlist"/>
        <w:numPr>
          <w:ilvl w:val="0"/>
          <w:numId w:val="15"/>
        </w:numPr>
      </w:pPr>
      <w:r>
        <w:t>wirująca spirala kolorowa</w:t>
      </w:r>
    </w:p>
    <w:p w14:paraId="21B94A65" w14:textId="07433F24" w:rsidR="005A2979" w:rsidRDefault="005A2979" w:rsidP="005A2979">
      <w:pPr>
        <w:pStyle w:val="Akapitzlist"/>
        <w:numPr>
          <w:ilvl w:val="0"/>
          <w:numId w:val="15"/>
        </w:numPr>
      </w:pPr>
      <w:r>
        <w:t>głuchy telefon</w:t>
      </w:r>
    </w:p>
    <w:p w14:paraId="16A306A9" w14:textId="78B15DFB" w:rsidR="005A2979" w:rsidRDefault="005A2979" w:rsidP="005A2979">
      <w:pPr>
        <w:pStyle w:val="Akapitzlist"/>
        <w:numPr>
          <w:ilvl w:val="0"/>
          <w:numId w:val="15"/>
        </w:numPr>
      </w:pPr>
      <w:r>
        <w:t>gabinet luster</w:t>
      </w:r>
    </w:p>
    <w:p w14:paraId="54BDF469" w14:textId="2DE8AB21" w:rsidR="00F76B02" w:rsidRDefault="007B65E2" w:rsidP="00F76B02">
      <w:pPr>
        <w:pStyle w:val="Nagwek2"/>
      </w:pPr>
      <w:bookmarkStart w:id="50" w:name="_Toc311668566"/>
      <w:r>
        <w:t>Mur</w:t>
      </w:r>
      <w:r w:rsidR="00F76B02">
        <w:t xml:space="preserve"> od strony ul. Szkolnej</w:t>
      </w:r>
      <w:bookmarkEnd w:id="50"/>
    </w:p>
    <w:p w14:paraId="15D8B34D" w14:textId="347DE18C" w:rsidR="00F76B02" w:rsidRDefault="0017390E" w:rsidP="00F76B02">
      <w:r>
        <w:t>Remont murka: uzupełnienie ubytków, wymiana zniszczonego okapu na płyty betonowe 40x100x6. Montaż drewnianych siedzisk 40x200x6: 8szt.</w:t>
      </w:r>
    </w:p>
    <w:p w14:paraId="06E62292" w14:textId="3A4B0902" w:rsidR="00CE7A69" w:rsidRDefault="00CE7A69" w:rsidP="00166B32">
      <w:pPr>
        <w:pStyle w:val="Nagwek2"/>
      </w:pPr>
      <w:bookmarkStart w:id="51" w:name="_Toc311668567"/>
      <w:r>
        <w:t>Przekształcenie szaletu w miejsce zimowego bytowania nietoperzy</w:t>
      </w:r>
      <w:bookmarkEnd w:id="51"/>
      <w:r>
        <w:t xml:space="preserve"> </w:t>
      </w:r>
    </w:p>
    <w:p w14:paraId="484FD92A" w14:textId="16C94C90" w:rsidR="00CE7A69" w:rsidRPr="00CE7A69" w:rsidRDefault="00CE7A69" w:rsidP="00CE7A69">
      <w:r>
        <w:t>Przewiduje się demontaż i usunięcie elementów wyposażenia szaletów, zamurowanie drzwi wejściowych i zasypanie schodów do poziomu g</w:t>
      </w:r>
      <w:r w:rsidR="007D0880">
        <w:t>runtu. Zamurowanie otworów w komi</w:t>
      </w:r>
      <w:r>
        <w:t xml:space="preserve">nach wentylacyjnych </w:t>
      </w:r>
      <w:r w:rsidR="007D0880">
        <w:t xml:space="preserve">z pozostawieniem 6cm otworów dla nietoperzy. </w:t>
      </w:r>
    </w:p>
    <w:p w14:paraId="1CD34B4B" w14:textId="66C44075" w:rsidR="001D2C1B" w:rsidRDefault="007E0BC5" w:rsidP="00166B32">
      <w:pPr>
        <w:pStyle w:val="Nagwek2"/>
      </w:pPr>
      <w:bookmarkStart w:id="52" w:name="_Toc311668568"/>
      <w:r>
        <w:t>Infrastruktura techniczna</w:t>
      </w:r>
      <w:bookmarkEnd w:id="52"/>
      <w:r>
        <w:t xml:space="preserve"> </w:t>
      </w:r>
    </w:p>
    <w:p w14:paraId="65E03E55" w14:textId="73B60CFB" w:rsidR="007E0BC5" w:rsidRDefault="007E0BC5" w:rsidP="007E0BC5">
      <w:pPr>
        <w:pStyle w:val="Nagwek3"/>
      </w:pPr>
      <w:r>
        <w:t xml:space="preserve">Doprowadzenie wody do fontanny, systemu nawadniania i </w:t>
      </w:r>
      <w:r w:rsidR="00735776">
        <w:t>kontenera</w:t>
      </w:r>
      <w:r>
        <w:t xml:space="preserve"> sanitarnego </w:t>
      </w:r>
    </w:p>
    <w:p w14:paraId="11E9B2D5" w14:textId="7AAF13ED" w:rsidR="007E0BC5" w:rsidRDefault="007E0BC5" w:rsidP="007E0BC5">
      <w:r>
        <w:t>Zgodnie z projektem branżowym</w:t>
      </w:r>
    </w:p>
    <w:p w14:paraId="7F4AFBE9" w14:textId="4D9CC2A8" w:rsidR="007E0BC5" w:rsidRDefault="007E0BC5" w:rsidP="007E0BC5">
      <w:pPr>
        <w:pStyle w:val="Nagwek3"/>
      </w:pPr>
      <w:r>
        <w:t>Odprowadzenie wody z fontanny</w:t>
      </w:r>
    </w:p>
    <w:p w14:paraId="43A92920" w14:textId="77777777" w:rsidR="007E0BC5" w:rsidRDefault="007E0BC5" w:rsidP="007E0BC5">
      <w:r>
        <w:t>Zgodnie z projektem branżowym</w:t>
      </w:r>
    </w:p>
    <w:p w14:paraId="299C55B9" w14:textId="3D7705FA" w:rsidR="007E0BC5" w:rsidRDefault="007E0BC5" w:rsidP="007E0BC5">
      <w:pPr>
        <w:pStyle w:val="Nagwek3"/>
      </w:pPr>
      <w:r>
        <w:t>Odprowadzenie ścieków z kontenera sanitarnego</w:t>
      </w:r>
    </w:p>
    <w:p w14:paraId="1DF23564" w14:textId="77777777" w:rsidR="007E0BC5" w:rsidRDefault="007E0BC5" w:rsidP="007E0BC5">
      <w:r>
        <w:t>Zgodnie z projektem branżowym</w:t>
      </w:r>
    </w:p>
    <w:p w14:paraId="7D1B64B0" w14:textId="0686F8CF" w:rsidR="007E0BC5" w:rsidRDefault="007E0BC5" w:rsidP="007E0BC5">
      <w:pPr>
        <w:pStyle w:val="Nagwek3"/>
      </w:pPr>
      <w:r>
        <w:t xml:space="preserve">Sieci elektryczne </w:t>
      </w:r>
    </w:p>
    <w:p w14:paraId="6FF70E06" w14:textId="77777777" w:rsidR="007E0BC5" w:rsidRDefault="007E0BC5" w:rsidP="007E0BC5">
      <w:r>
        <w:t>Zgodnie z projektem branżowym</w:t>
      </w:r>
    </w:p>
    <w:p w14:paraId="5EB3A94F" w14:textId="43105E0A" w:rsidR="007E0BC5" w:rsidRDefault="007E0BC5" w:rsidP="007E0BC5">
      <w:pPr>
        <w:pStyle w:val="Nagwek3"/>
      </w:pPr>
      <w:r>
        <w:t xml:space="preserve">Monitoring </w:t>
      </w:r>
    </w:p>
    <w:p w14:paraId="6F18F5A6" w14:textId="77777777" w:rsidR="007E0BC5" w:rsidRDefault="007E0BC5" w:rsidP="007E0BC5">
      <w:r>
        <w:t>Zgodnie z projektem branżowym</w:t>
      </w:r>
    </w:p>
    <w:p w14:paraId="70FC2E4C" w14:textId="77777777" w:rsidR="001D2C1B" w:rsidRDefault="001D2C1B" w:rsidP="001D2C1B">
      <w:pPr>
        <w:pStyle w:val="Nagwek2"/>
      </w:pPr>
      <w:bookmarkStart w:id="53" w:name="_Toc311668569"/>
      <w:r>
        <w:t>Zieleń</w:t>
      </w:r>
      <w:bookmarkEnd w:id="53"/>
    </w:p>
    <w:p w14:paraId="15890057" w14:textId="77777777" w:rsidR="001D2C1B" w:rsidRDefault="001D2C1B" w:rsidP="001D2C1B">
      <w:pPr>
        <w:pStyle w:val="Nagwek3"/>
      </w:pPr>
      <w:r>
        <w:t xml:space="preserve">Gospodarka drzewostanem </w:t>
      </w:r>
    </w:p>
    <w:p w14:paraId="43DEBE48" w14:textId="77777777" w:rsidR="001D2C1B" w:rsidRPr="00FC7DB1" w:rsidRDefault="001D2C1B" w:rsidP="001D2C1B">
      <w:r>
        <w:t xml:space="preserve">Przeprowadzona została szczegółowa inwentaryzacja drzew, na podstawie której wykonano analizy wiekowe oraz gatunkowe. Na podstawie inwentaryzacji i kolejnych analiz wykonano gospodarkę drzewostanem, typując w niej drzewa do usunięcia ze względów sanitarnych i </w:t>
      </w:r>
      <w:r w:rsidRPr="00FC7DB1">
        <w:t xml:space="preserve">kompozycyjnych. </w:t>
      </w:r>
    </w:p>
    <w:p w14:paraId="53369E3B" w14:textId="77777777" w:rsidR="001D2C1B" w:rsidRPr="00FC7DB1" w:rsidRDefault="001D2C1B" w:rsidP="001D2C1B">
      <w:r w:rsidRPr="00FC7DB1">
        <w:t>W parku występuje zbyt mocne zagęszczenie drzew, które ma negatywne</w:t>
      </w:r>
      <w:r>
        <w:t xml:space="preserve"> skutki, tj.:</w:t>
      </w:r>
    </w:p>
    <w:p w14:paraId="7161219C" w14:textId="77777777" w:rsidR="001D2C1B" w:rsidRPr="00FC7DB1" w:rsidRDefault="001D2C1B" w:rsidP="00B72A08">
      <w:pPr>
        <w:pStyle w:val="Akapitzlist"/>
        <w:numPr>
          <w:ilvl w:val="0"/>
          <w:numId w:val="5"/>
        </w:numPr>
      </w:pPr>
      <w:r>
        <w:t xml:space="preserve">zbytnie zacienienie, które </w:t>
      </w:r>
      <w:r w:rsidRPr="00FC7DB1">
        <w:t xml:space="preserve">nie pozwala na utrzymanie </w:t>
      </w:r>
      <w:r>
        <w:t xml:space="preserve">się </w:t>
      </w:r>
      <w:r w:rsidRPr="00FC7DB1">
        <w:t>warstwy krzewów i runa</w:t>
      </w:r>
    </w:p>
    <w:p w14:paraId="36535841" w14:textId="77777777" w:rsidR="001D2C1B" w:rsidRPr="00FC7DB1" w:rsidRDefault="001D2C1B" w:rsidP="00B72A08">
      <w:pPr>
        <w:pStyle w:val="Akapitzlist"/>
        <w:numPr>
          <w:ilvl w:val="0"/>
          <w:numId w:val="5"/>
        </w:numPr>
      </w:pPr>
      <w:r w:rsidRPr="00FC7DB1">
        <w:t>drzewa w konkurencji o słońce stają się wybujałe, z koronami wierzchołkowymi</w:t>
      </w:r>
    </w:p>
    <w:p w14:paraId="366D95BF" w14:textId="77777777" w:rsidR="001D2C1B" w:rsidRPr="00FC7DB1" w:rsidRDefault="001D2C1B" w:rsidP="00B72A08">
      <w:pPr>
        <w:pStyle w:val="Akapitzlist"/>
        <w:numPr>
          <w:ilvl w:val="0"/>
          <w:numId w:val="5"/>
        </w:numPr>
      </w:pPr>
      <w:r>
        <w:t>zatarcie pierwotnej</w:t>
      </w:r>
      <w:r w:rsidRPr="00FC7DB1">
        <w:t xml:space="preserve"> kompozycja parku</w:t>
      </w:r>
      <w:r>
        <w:t>,</w:t>
      </w:r>
      <w:r w:rsidRPr="00FC7DB1">
        <w:t xml:space="preserve"> na którą składały się przestrzenie otwarte i grupy drzew</w:t>
      </w:r>
    </w:p>
    <w:p w14:paraId="25169BF3" w14:textId="77777777" w:rsidR="001D2C1B" w:rsidRDefault="001D2C1B" w:rsidP="001D2C1B">
      <w:r>
        <w:t>Dlatego o</w:t>
      </w:r>
      <w:r w:rsidRPr="00FC7DB1">
        <w:t xml:space="preserve">prócz drzew chorych i zagrażających, zaplanowano też wycinkę kompozycyjną </w:t>
      </w:r>
      <w:r>
        <w:t xml:space="preserve">i przerzedzającą </w:t>
      </w:r>
      <w:r w:rsidRPr="00FC7DB1">
        <w:t>mającą na celu:</w:t>
      </w:r>
    </w:p>
    <w:p w14:paraId="6F6991C4" w14:textId="77777777" w:rsidR="001D2C1B" w:rsidRDefault="001D2C1B" w:rsidP="00B72A08">
      <w:pPr>
        <w:pStyle w:val="Akapitzlist"/>
        <w:numPr>
          <w:ilvl w:val="0"/>
          <w:numId w:val="6"/>
        </w:numPr>
      </w:pPr>
      <w:r>
        <w:t>utworzenie niewielkich polan</w:t>
      </w:r>
    </w:p>
    <w:p w14:paraId="4009F9E6" w14:textId="77777777" w:rsidR="001D2C1B" w:rsidRDefault="001D2C1B" w:rsidP="00B72A08">
      <w:pPr>
        <w:pStyle w:val="Akapitzlist"/>
        <w:numPr>
          <w:ilvl w:val="0"/>
          <w:numId w:val="6"/>
        </w:numPr>
      </w:pPr>
      <w:r>
        <w:t>wyeksponowanie najciekawszych okazów</w:t>
      </w:r>
    </w:p>
    <w:p w14:paraId="59C4C365" w14:textId="77777777" w:rsidR="001D2C1B" w:rsidRDefault="001D2C1B" w:rsidP="00B72A08">
      <w:pPr>
        <w:pStyle w:val="Akapitzlist"/>
        <w:numPr>
          <w:ilvl w:val="0"/>
          <w:numId w:val="6"/>
        </w:numPr>
      </w:pPr>
      <w:r>
        <w:t>stworzenie optymalnych warunków dla życia drzewom pomnikowym i okazowym poprzez zmniejszenie konkurencji o światło i wodę</w:t>
      </w:r>
    </w:p>
    <w:p w14:paraId="21DEB446" w14:textId="36803321" w:rsidR="000476BE" w:rsidRDefault="000476BE" w:rsidP="000476BE">
      <w:r>
        <w:t xml:space="preserve">Drzewa przeznaczone do wycinki: 148 szt. </w:t>
      </w:r>
    </w:p>
    <w:p w14:paraId="40D875C4" w14:textId="4B2AC61B" w:rsidR="000476BE" w:rsidRDefault="000476BE" w:rsidP="000476BE">
      <w:r>
        <w:t>Drzewa przeznaczone do pielęgnacji: 232 szt.</w:t>
      </w:r>
    </w:p>
    <w:p w14:paraId="6C88E789" w14:textId="77777777" w:rsidR="001D2C1B" w:rsidRDefault="001D2C1B" w:rsidP="001D2C1B">
      <w:pPr>
        <w:pStyle w:val="Nagwek3"/>
      </w:pPr>
      <w:r>
        <w:t>Nasadzenia drzew</w:t>
      </w:r>
    </w:p>
    <w:p w14:paraId="0F567B8A" w14:textId="2D95E1B7" w:rsidR="001D2C1B" w:rsidRDefault="001D2C1B" w:rsidP="001D2C1B">
      <w:r>
        <w:t xml:space="preserve">Mimo dużego zagęszczenia drzew, nowe nasadzenia są konieczne dla zachowania ciągłości parku. Przewiduje się uzupełnienia alei z zachowaniem odpowiedniego rytmu rozstawy oraz gatunków w miejscach, gdzie możliwy będzie prawidłowy wzrost drzew. Przewiduje się nasadzenie jednego solitera oraz uzupełnienie jednej grupy lip. </w:t>
      </w:r>
    </w:p>
    <w:p w14:paraId="453856E8" w14:textId="77777777" w:rsidR="000476BE" w:rsidRPr="00520CEF" w:rsidRDefault="000476BE" w:rsidP="000476BE">
      <w:r w:rsidRPr="000476BE">
        <w:t>Szczegóły zgodnie z projektem branżowym.</w:t>
      </w:r>
      <w:r>
        <w:t xml:space="preserve"> </w:t>
      </w:r>
    </w:p>
    <w:p w14:paraId="03CE2345" w14:textId="77777777" w:rsidR="001D2C1B" w:rsidRDefault="001D2C1B" w:rsidP="001D2C1B">
      <w:pPr>
        <w:pStyle w:val="Nagwek3"/>
      </w:pPr>
      <w:r>
        <w:t>Nasadzenia krzewów</w:t>
      </w:r>
    </w:p>
    <w:p w14:paraId="162BC225" w14:textId="77777777" w:rsidR="001D2C1B" w:rsidRDefault="001D2C1B" w:rsidP="001D2C1B">
      <w:r>
        <w:t xml:space="preserve">Dla podkreślenia symetrii i formalności założenia, najbardziej atrakcyjne nasadzenia znajdą się wokół placu centralnego. Zaplanowano tam atrakcyjnie kwitnące krzewy i byliny w formalnej i geometrycznej obwódce z bukszpanu. </w:t>
      </w:r>
    </w:p>
    <w:p w14:paraId="27C3C223" w14:textId="77777777" w:rsidR="001D2C1B" w:rsidRDefault="001D2C1B" w:rsidP="001D2C1B">
      <w:r>
        <w:t xml:space="preserve">W ramach wspierania bioróżnorodności planuje się nasadzenie krzewów rodzimych biocenotycznych, dających pożywienie  oraz schronienie owadom i ptakom. Krzewy będą mieć również funkcje izolujące i osłaniające. </w:t>
      </w:r>
    </w:p>
    <w:p w14:paraId="29181117" w14:textId="77777777" w:rsidR="000476BE" w:rsidRPr="00520CEF" w:rsidRDefault="000476BE" w:rsidP="000476BE">
      <w:r w:rsidRPr="000476BE">
        <w:t>Szczegóły zgodnie z projektem branżowym.</w:t>
      </w:r>
      <w:r>
        <w:t xml:space="preserve"> </w:t>
      </w:r>
    </w:p>
    <w:p w14:paraId="1BFB7123" w14:textId="77777777" w:rsidR="001D2C1B" w:rsidRPr="005D68B5" w:rsidRDefault="001D2C1B" w:rsidP="001D2C1B">
      <w:pPr>
        <w:pStyle w:val="Nagwek3"/>
      </w:pPr>
      <w:r>
        <w:t>Nasadzenia bylin</w:t>
      </w:r>
    </w:p>
    <w:p w14:paraId="18301CF1" w14:textId="77777777" w:rsidR="001D2C1B" w:rsidRDefault="001D2C1B" w:rsidP="001D2C1B">
      <w:r>
        <w:t xml:space="preserve">Główny nacisk zostanie położony na nasadzenia bylin i roślin okrywowych. Duże, jednogatunkowe grupy bylin i roślin okrywowych będą zakomponowane w łagodnie wijące się pasma. W zależności od warunków nasłonecznienie gatunki będą się zmieniać od cienioznośnych po lubiące słońce. </w:t>
      </w:r>
    </w:p>
    <w:p w14:paraId="0DEBFC31" w14:textId="77777777" w:rsidR="000476BE" w:rsidRPr="00520CEF" w:rsidRDefault="000476BE" w:rsidP="000476BE">
      <w:r w:rsidRPr="000476BE">
        <w:t>Szczegóły zgodnie z projektem branżowym.</w:t>
      </w:r>
      <w:r>
        <w:t xml:space="preserve"> </w:t>
      </w:r>
    </w:p>
    <w:p w14:paraId="221BB98B" w14:textId="7577CC8E" w:rsidR="008A486A" w:rsidRDefault="007E0BC5" w:rsidP="007E0BC5">
      <w:pPr>
        <w:pStyle w:val="Nagwek2"/>
      </w:pPr>
      <w:bookmarkStart w:id="54" w:name="_Toc311668570"/>
      <w:r>
        <w:t>Roboty ziemne</w:t>
      </w:r>
      <w:bookmarkEnd w:id="54"/>
    </w:p>
    <w:p w14:paraId="2A681198" w14:textId="6EB723FC" w:rsidR="007E0BC5" w:rsidRDefault="007E0BC5" w:rsidP="008A486A">
      <w:r>
        <w:t>Wykopy linowe pod instalację elektryczną oświetleniową i zasilającą fontanny</w:t>
      </w:r>
    </w:p>
    <w:p w14:paraId="0FEF69B6" w14:textId="162292CC" w:rsidR="007E0BC5" w:rsidRDefault="000476BE" w:rsidP="008A486A">
      <w:r>
        <w:t>W</w:t>
      </w:r>
      <w:r w:rsidR="007E0BC5">
        <w:t xml:space="preserve">ykopy liniowe pod kanalizację wodociągową, sanitarną i deszczową </w:t>
      </w:r>
    </w:p>
    <w:p w14:paraId="02EC7595" w14:textId="3A950456" w:rsidR="007E0BC5" w:rsidRDefault="000476BE" w:rsidP="008A486A">
      <w:r>
        <w:t>W</w:t>
      </w:r>
      <w:r w:rsidR="007E0BC5">
        <w:t xml:space="preserve">ykopy powierzchniowe pod fontannę, pomieszczenie techniczne, schody </w:t>
      </w:r>
    </w:p>
    <w:p w14:paraId="4BB39E79" w14:textId="77777777" w:rsidR="009B17A6" w:rsidRDefault="009B17A6" w:rsidP="009B17A6">
      <w:pPr>
        <w:pStyle w:val="Nagwek1"/>
      </w:pPr>
      <w:bookmarkStart w:id="55" w:name="_Toc311668571"/>
      <w:r>
        <w:t>Dane określające wpływ eksploatacji górniczej</w:t>
      </w:r>
      <w:bookmarkEnd w:id="55"/>
    </w:p>
    <w:p w14:paraId="44D36B76" w14:textId="77777777" w:rsidR="009B17A6" w:rsidRDefault="009B17A6" w:rsidP="009B17A6">
      <w:pPr>
        <w:pStyle w:val="Zwykytekst"/>
        <w:rPr>
          <w:rFonts w:ascii="Arial" w:hAnsi="Arial" w:cs="Arial"/>
        </w:rPr>
      </w:pPr>
      <w:r>
        <w:rPr>
          <w:rFonts w:ascii="Arial" w:hAnsi="Arial" w:cs="Arial"/>
        </w:rPr>
        <w:t>Teren nie jest zlokalizowany w granicach oddziaływania eksploatacji górniczej</w:t>
      </w:r>
    </w:p>
    <w:p w14:paraId="7DCE7018" w14:textId="77777777" w:rsidR="009B17A6" w:rsidRDefault="009B17A6" w:rsidP="009B17A6">
      <w:pPr>
        <w:pStyle w:val="Nagwek1"/>
      </w:pPr>
      <w:bookmarkStart w:id="56" w:name="_Toc311668572"/>
      <w:r>
        <w:t>Wpływ inwestycji na środowisko</w:t>
      </w:r>
      <w:bookmarkEnd w:id="56"/>
      <w:r>
        <w:t xml:space="preserve"> </w:t>
      </w:r>
    </w:p>
    <w:p w14:paraId="73AF4DF0" w14:textId="77777777" w:rsidR="009B17A6" w:rsidRDefault="009B17A6" w:rsidP="009B17A6">
      <w:pPr>
        <w:pStyle w:val="Zwykytekst"/>
        <w:rPr>
          <w:rFonts w:ascii="Arial" w:hAnsi="Arial" w:cs="Arial"/>
        </w:rPr>
      </w:pPr>
      <w:r>
        <w:rPr>
          <w:rFonts w:ascii="Arial" w:hAnsi="Arial" w:cs="Arial"/>
        </w:rPr>
        <w:t xml:space="preserve">Nie przewiduje się znaczącego oddziaływania inwestycji na środowisko. </w:t>
      </w:r>
    </w:p>
    <w:p w14:paraId="47B405C6" w14:textId="77777777" w:rsidR="00042315" w:rsidRPr="001E442A" w:rsidRDefault="00042315" w:rsidP="009B17A6">
      <w:pPr>
        <w:pStyle w:val="Zwykytekst"/>
        <w:rPr>
          <w:rFonts w:ascii="Arial" w:hAnsi="Arial" w:cs="Arial"/>
        </w:rPr>
      </w:pPr>
    </w:p>
    <w:sectPr w:rsidR="00042315" w:rsidRPr="001E442A" w:rsidSect="008A486A">
      <w:pgSz w:w="11906" w:h="16838"/>
      <w:pgMar w:top="1418" w:right="1418" w:bottom="1418" w:left="1418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8F1291" w14:textId="77777777" w:rsidR="001172BD" w:rsidRDefault="001172BD" w:rsidP="005C6D5C">
      <w:pPr>
        <w:spacing w:line="240" w:lineRule="auto"/>
      </w:pPr>
      <w:r>
        <w:separator/>
      </w:r>
    </w:p>
  </w:endnote>
  <w:endnote w:type="continuationSeparator" w:id="0">
    <w:p w14:paraId="55B2DFE6" w14:textId="77777777" w:rsidR="001172BD" w:rsidRDefault="001172BD" w:rsidP="005C6D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Grande CE">
    <w:panose1 w:val="020B0600040502020204"/>
    <w:charset w:val="58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 New CE Normalny">
    <w:altName w:val="Arial"/>
    <w:charset w:val="EE"/>
    <w:family w:val="modern"/>
    <w:pitch w:val="default"/>
  </w:font>
  <w:font w:name="小塚ゴシック Pr6N EL">
    <w:charset w:val="80"/>
    <w:family w:val="auto"/>
    <w:pitch w:val="variable"/>
    <w:sig w:usb0="000002D7" w:usb1="2AC71C11" w:usb2="00000012" w:usb3="00000000" w:csb0="0002009F" w:csb1="00000000"/>
  </w:font>
  <w:font w:name="Diavlo Book">
    <w:altName w:val="Arial"/>
    <w:panose1 w:val="00000000000000000000"/>
    <w:charset w:val="00"/>
    <w:family w:val="modern"/>
    <w:notTrueType/>
    <w:pitch w:val="variable"/>
    <w:sig w:usb0="800000AF" w:usb1="4000204A" w:usb2="00000000" w:usb3="00000000" w:csb0="00000093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A95F03" w14:textId="77777777" w:rsidR="001172BD" w:rsidRDefault="001172BD" w:rsidP="00D1738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7F28A1E" w14:textId="77777777" w:rsidR="001172BD" w:rsidRDefault="001172BD" w:rsidP="00E67098">
    <w:pPr>
      <w:pStyle w:val="Stopk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DB5E44" w14:textId="0F5DB2E7" w:rsidR="001172BD" w:rsidRDefault="001172BD" w:rsidP="00D17382">
    <w:pPr>
      <w:pStyle w:val="Stopka"/>
      <w:framePr w:wrap="around" w:vAnchor="text" w:hAnchor="margin" w:xAlign="right" w:y="1"/>
      <w:rPr>
        <w:rStyle w:val="Numerstrony"/>
      </w:rPr>
    </w:pPr>
  </w:p>
  <w:p w14:paraId="4AC168B9" w14:textId="77777777" w:rsidR="001172BD" w:rsidRDefault="001172BD" w:rsidP="00E6709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34B604" w14:textId="77777777" w:rsidR="001172BD" w:rsidRDefault="001172BD" w:rsidP="005C6D5C">
      <w:pPr>
        <w:spacing w:line="240" w:lineRule="auto"/>
      </w:pPr>
      <w:r>
        <w:separator/>
      </w:r>
    </w:p>
  </w:footnote>
  <w:footnote w:type="continuationSeparator" w:id="0">
    <w:p w14:paraId="3F6360B4" w14:textId="77777777" w:rsidR="001172BD" w:rsidRDefault="001172BD" w:rsidP="005C6D5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2484F"/>
    <w:multiLevelType w:val="hybridMultilevel"/>
    <w:tmpl w:val="9D846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82354"/>
    <w:multiLevelType w:val="hybridMultilevel"/>
    <w:tmpl w:val="29D64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60564C"/>
    <w:multiLevelType w:val="hybridMultilevel"/>
    <w:tmpl w:val="86C236C6"/>
    <w:lvl w:ilvl="0" w:tplc="6F02135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546DAF"/>
    <w:multiLevelType w:val="hybridMultilevel"/>
    <w:tmpl w:val="40E64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193D1E"/>
    <w:multiLevelType w:val="hybridMultilevel"/>
    <w:tmpl w:val="ACE2D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12346F"/>
    <w:multiLevelType w:val="hybridMultilevel"/>
    <w:tmpl w:val="04EAE4AE"/>
    <w:lvl w:ilvl="0" w:tplc="B6F4496C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3572DB30">
      <w:start w:val="1"/>
      <w:numFmt w:val="bullet"/>
      <w:pStyle w:val="e2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FD87736"/>
    <w:multiLevelType w:val="hybridMultilevel"/>
    <w:tmpl w:val="547A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6E17EB"/>
    <w:multiLevelType w:val="hybridMultilevel"/>
    <w:tmpl w:val="7D6AE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FD4B32"/>
    <w:multiLevelType w:val="hybridMultilevel"/>
    <w:tmpl w:val="112E7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4E6198"/>
    <w:multiLevelType w:val="hybridMultilevel"/>
    <w:tmpl w:val="B782A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A215FC"/>
    <w:multiLevelType w:val="multilevel"/>
    <w:tmpl w:val="8C342F74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77181AE1"/>
    <w:multiLevelType w:val="hybridMultilevel"/>
    <w:tmpl w:val="DB1ED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C1021C"/>
    <w:multiLevelType w:val="hybridMultilevel"/>
    <w:tmpl w:val="45F88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12"/>
  </w:num>
  <w:num w:numId="5">
    <w:abstractNumId w:val="8"/>
  </w:num>
  <w:num w:numId="6">
    <w:abstractNumId w:val="4"/>
  </w:num>
  <w:num w:numId="7">
    <w:abstractNumId w:val="0"/>
  </w:num>
  <w:num w:numId="8">
    <w:abstractNumId w:val="10"/>
  </w:num>
  <w:num w:numId="9">
    <w:abstractNumId w:val="10"/>
  </w:num>
  <w:num w:numId="10">
    <w:abstractNumId w:val="7"/>
  </w:num>
  <w:num w:numId="11">
    <w:abstractNumId w:val="11"/>
  </w:num>
  <w:num w:numId="12">
    <w:abstractNumId w:val="10"/>
  </w:num>
  <w:num w:numId="13">
    <w:abstractNumId w:val="9"/>
  </w:num>
  <w:num w:numId="14">
    <w:abstractNumId w:val="10"/>
  </w:num>
  <w:num w:numId="15">
    <w:abstractNumId w:val="6"/>
  </w:num>
  <w:num w:numId="16">
    <w:abstractNumId w:val="10"/>
  </w:num>
  <w:num w:numId="17">
    <w:abstractNumId w:val="10"/>
  </w:num>
  <w:num w:numId="18">
    <w:abstractNumId w:val="3"/>
  </w:num>
  <w:num w:numId="19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180"/>
    <w:rsid w:val="00042315"/>
    <w:rsid w:val="00045751"/>
    <w:rsid w:val="000476BE"/>
    <w:rsid w:val="000810CD"/>
    <w:rsid w:val="000B5A59"/>
    <w:rsid w:val="000C02C1"/>
    <w:rsid w:val="000E64A2"/>
    <w:rsid w:val="000F63CE"/>
    <w:rsid w:val="001172BD"/>
    <w:rsid w:val="001277F2"/>
    <w:rsid w:val="001560E9"/>
    <w:rsid w:val="00163BFA"/>
    <w:rsid w:val="00166B32"/>
    <w:rsid w:val="00171F06"/>
    <w:rsid w:val="0017390E"/>
    <w:rsid w:val="001A2F4A"/>
    <w:rsid w:val="001C6962"/>
    <w:rsid w:val="001D2C1B"/>
    <w:rsid w:val="001F51D1"/>
    <w:rsid w:val="00210E19"/>
    <w:rsid w:val="00213BB9"/>
    <w:rsid w:val="00214446"/>
    <w:rsid w:val="002219B6"/>
    <w:rsid w:val="00235C0E"/>
    <w:rsid w:val="0025495D"/>
    <w:rsid w:val="002613FF"/>
    <w:rsid w:val="00270A99"/>
    <w:rsid w:val="002755F0"/>
    <w:rsid w:val="002B4181"/>
    <w:rsid w:val="002D30A1"/>
    <w:rsid w:val="002E5C33"/>
    <w:rsid w:val="00390BCB"/>
    <w:rsid w:val="003957FB"/>
    <w:rsid w:val="003B5FEA"/>
    <w:rsid w:val="003D503F"/>
    <w:rsid w:val="003E7DBB"/>
    <w:rsid w:val="0040046D"/>
    <w:rsid w:val="0040092E"/>
    <w:rsid w:val="00402222"/>
    <w:rsid w:val="00410066"/>
    <w:rsid w:val="00410222"/>
    <w:rsid w:val="004234C3"/>
    <w:rsid w:val="00430475"/>
    <w:rsid w:val="00446272"/>
    <w:rsid w:val="00485F3D"/>
    <w:rsid w:val="004943AA"/>
    <w:rsid w:val="004F6DA9"/>
    <w:rsid w:val="00503886"/>
    <w:rsid w:val="00520CEF"/>
    <w:rsid w:val="00543A4F"/>
    <w:rsid w:val="00545DD5"/>
    <w:rsid w:val="00574968"/>
    <w:rsid w:val="005A2979"/>
    <w:rsid w:val="005A4FCA"/>
    <w:rsid w:val="005A5A21"/>
    <w:rsid w:val="005C3C2C"/>
    <w:rsid w:val="005C6D5C"/>
    <w:rsid w:val="00610C1A"/>
    <w:rsid w:val="00654F17"/>
    <w:rsid w:val="0068379E"/>
    <w:rsid w:val="0071282A"/>
    <w:rsid w:val="00735776"/>
    <w:rsid w:val="00740FDB"/>
    <w:rsid w:val="007B65E2"/>
    <w:rsid w:val="007D0880"/>
    <w:rsid w:val="007E0BC5"/>
    <w:rsid w:val="007F1DC2"/>
    <w:rsid w:val="00834E51"/>
    <w:rsid w:val="00882A06"/>
    <w:rsid w:val="008A486A"/>
    <w:rsid w:val="008C4241"/>
    <w:rsid w:val="008F4477"/>
    <w:rsid w:val="00901583"/>
    <w:rsid w:val="00907ECA"/>
    <w:rsid w:val="00915B17"/>
    <w:rsid w:val="0098292D"/>
    <w:rsid w:val="009B17A6"/>
    <w:rsid w:val="009B6164"/>
    <w:rsid w:val="009C20A6"/>
    <w:rsid w:val="00A06B71"/>
    <w:rsid w:val="00A61F6C"/>
    <w:rsid w:val="00A91F78"/>
    <w:rsid w:val="00A93C51"/>
    <w:rsid w:val="00AB6ACD"/>
    <w:rsid w:val="00AD0F03"/>
    <w:rsid w:val="00AF1217"/>
    <w:rsid w:val="00B56537"/>
    <w:rsid w:val="00B600A9"/>
    <w:rsid w:val="00B61420"/>
    <w:rsid w:val="00B62221"/>
    <w:rsid w:val="00B6719D"/>
    <w:rsid w:val="00B72A08"/>
    <w:rsid w:val="00B82375"/>
    <w:rsid w:val="00B9343C"/>
    <w:rsid w:val="00BE1803"/>
    <w:rsid w:val="00C44D50"/>
    <w:rsid w:val="00C838FD"/>
    <w:rsid w:val="00CA1317"/>
    <w:rsid w:val="00CD6C92"/>
    <w:rsid w:val="00CE2022"/>
    <w:rsid w:val="00CE6378"/>
    <w:rsid w:val="00CE7A69"/>
    <w:rsid w:val="00D028E4"/>
    <w:rsid w:val="00D17382"/>
    <w:rsid w:val="00D33995"/>
    <w:rsid w:val="00D87E56"/>
    <w:rsid w:val="00DB0FA6"/>
    <w:rsid w:val="00DE1E6D"/>
    <w:rsid w:val="00DF0180"/>
    <w:rsid w:val="00DF0264"/>
    <w:rsid w:val="00DF2D6C"/>
    <w:rsid w:val="00DF397A"/>
    <w:rsid w:val="00E101BE"/>
    <w:rsid w:val="00E51FC6"/>
    <w:rsid w:val="00E67098"/>
    <w:rsid w:val="00E95825"/>
    <w:rsid w:val="00ED3380"/>
    <w:rsid w:val="00F3508B"/>
    <w:rsid w:val="00F617CF"/>
    <w:rsid w:val="00F76B02"/>
    <w:rsid w:val="00FB5BAC"/>
    <w:rsid w:val="00FE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02F33F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0180"/>
    <w:pPr>
      <w:spacing w:line="360" w:lineRule="auto"/>
    </w:pPr>
    <w:rPr>
      <w:rFonts w:ascii="Arial" w:eastAsia="Times New Roman" w:hAnsi="Arial" w:cs="Times New Roman"/>
      <w:sz w:val="20"/>
      <w:lang w:val="pl-PL"/>
    </w:rPr>
  </w:style>
  <w:style w:type="paragraph" w:styleId="Nagwek1">
    <w:name w:val="heading 1"/>
    <w:basedOn w:val="Normalny"/>
    <w:next w:val="Normalny"/>
    <w:link w:val="Nagwek1Znak1"/>
    <w:qFormat/>
    <w:rsid w:val="005C6D5C"/>
    <w:pPr>
      <w:keepNext/>
      <w:numPr>
        <w:numId w:val="1"/>
      </w:numPr>
      <w:spacing w:before="240" w:after="60"/>
      <w:jc w:val="both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C6D5C"/>
    <w:pPr>
      <w:keepNext/>
      <w:numPr>
        <w:ilvl w:val="1"/>
        <w:numId w:val="1"/>
      </w:numPr>
      <w:spacing w:before="120" w:after="60"/>
      <w:jc w:val="both"/>
      <w:outlineLvl w:val="1"/>
    </w:pPr>
    <w:rPr>
      <w:rFonts w:cs="Arial"/>
      <w:b/>
      <w:bCs/>
      <w:szCs w:val="28"/>
    </w:rPr>
  </w:style>
  <w:style w:type="paragraph" w:styleId="Nagwek3">
    <w:name w:val="heading 3"/>
    <w:basedOn w:val="Normalny"/>
    <w:next w:val="Normalny"/>
    <w:link w:val="Nagwek3Znak"/>
    <w:qFormat/>
    <w:rsid w:val="005C6D5C"/>
    <w:pPr>
      <w:keepNext/>
      <w:numPr>
        <w:ilvl w:val="2"/>
        <w:numId w:val="1"/>
      </w:numPr>
      <w:spacing w:before="240" w:after="60"/>
      <w:outlineLvl w:val="2"/>
    </w:pPr>
    <w:rPr>
      <w:rFonts w:cs="Arial"/>
      <w:szCs w:val="26"/>
      <w:u w:val="single"/>
    </w:rPr>
  </w:style>
  <w:style w:type="paragraph" w:styleId="Nagwek4">
    <w:name w:val="heading 4"/>
    <w:basedOn w:val="Normalny"/>
    <w:next w:val="Normalny"/>
    <w:link w:val="Nagwek4Znak"/>
    <w:qFormat/>
    <w:rsid w:val="00834E51"/>
    <w:pPr>
      <w:keepNext/>
      <w:numPr>
        <w:ilvl w:val="3"/>
        <w:numId w:val="1"/>
      </w:numPr>
      <w:spacing w:before="240" w:after="60"/>
      <w:outlineLvl w:val="3"/>
    </w:pPr>
    <w:rPr>
      <w:bCs/>
      <w:szCs w:val="20"/>
    </w:rPr>
  </w:style>
  <w:style w:type="paragraph" w:styleId="Nagwek5">
    <w:name w:val="heading 5"/>
    <w:basedOn w:val="Normalny"/>
    <w:next w:val="Normalny"/>
    <w:link w:val="Nagwek5Znak"/>
    <w:qFormat/>
    <w:rsid w:val="005C6D5C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C6D5C"/>
    <w:pPr>
      <w:numPr>
        <w:ilvl w:val="5"/>
        <w:numId w:val="1"/>
      </w:numPr>
      <w:spacing w:before="240" w:after="60"/>
      <w:outlineLvl w:val="5"/>
    </w:pPr>
    <w:rPr>
      <w:b/>
      <w:bCs/>
      <w:szCs w:val="20"/>
    </w:rPr>
  </w:style>
  <w:style w:type="paragraph" w:styleId="Nagwek7">
    <w:name w:val="heading 7"/>
    <w:basedOn w:val="Normalny"/>
    <w:next w:val="Normalny"/>
    <w:link w:val="Nagwek7Znak"/>
    <w:qFormat/>
    <w:rsid w:val="005C6D5C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C6D5C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5C6D5C"/>
    <w:pPr>
      <w:keepNext/>
      <w:numPr>
        <w:ilvl w:val="8"/>
        <w:numId w:val="1"/>
      </w:numPr>
      <w:outlineLvl w:val="8"/>
    </w:pPr>
    <w:rPr>
      <w:rFonts w:ascii="Verdana" w:hAnsi="Verdana"/>
      <w:b/>
      <w:bCs/>
      <w:color w:val="808000"/>
      <w:spacing w:val="10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DF01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F0180"/>
    <w:rPr>
      <w:rFonts w:ascii="Arial" w:eastAsia="Times New Roman" w:hAnsi="Arial" w:cs="Times New Roman"/>
      <w:sz w:val="20"/>
      <w:lang w:val="pl-PL"/>
    </w:rPr>
  </w:style>
  <w:style w:type="paragraph" w:customStyle="1" w:styleId="Zawartotabeli">
    <w:name w:val="Zawartość tabeli"/>
    <w:basedOn w:val="Normalny"/>
    <w:rsid w:val="00DF0180"/>
    <w:pPr>
      <w:widowControl w:val="0"/>
      <w:suppressLineNumbers/>
      <w:suppressAutoHyphens/>
      <w:spacing w:line="240" w:lineRule="auto"/>
    </w:pPr>
    <w:rPr>
      <w:rFonts w:ascii="Times New Roman" w:eastAsia="SimSun" w:hAnsi="Times New Roman" w:cs="Tahoma"/>
      <w:kern w:val="1"/>
      <w:sz w:val="24"/>
      <w:lang w:val="en-US" w:eastAsia="hi-IN" w:bidi="hi-IN"/>
    </w:rPr>
  </w:style>
  <w:style w:type="paragraph" w:customStyle="1" w:styleId="Nagwektabeli">
    <w:name w:val="Nagłówek tabeli"/>
    <w:basedOn w:val="Zawartotabeli"/>
    <w:rsid w:val="00DF0180"/>
    <w:pPr>
      <w:jc w:val="center"/>
    </w:pPr>
    <w:rPr>
      <w:b/>
      <w:bCs/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180"/>
    <w:pPr>
      <w:spacing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180"/>
    <w:rPr>
      <w:rFonts w:ascii="Lucida Grande CE" w:eastAsia="Times New Roman" w:hAnsi="Lucida Grande CE" w:cs="Lucida Grande CE"/>
      <w:sz w:val="18"/>
      <w:szCs w:val="18"/>
      <w:lang w:val="pl-PL"/>
    </w:rPr>
  </w:style>
  <w:style w:type="character" w:customStyle="1" w:styleId="Nagwek1Znak">
    <w:name w:val="Nagłówek 1 Znak"/>
    <w:basedOn w:val="Domylnaczcionkaakapitu"/>
    <w:uiPriority w:val="9"/>
    <w:rsid w:val="005C6D5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5C6D5C"/>
    <w:rPr>
      <w:rFonts w:ascii="Arial" w:eastAsia="Times New Roman" w:hAnsi="Arial" w:cs="Arial"/>
      <w:b/>
      <w:bCs/>
      <w:sz w:val="20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5C6D5C"/>
    <w:rPr>
      <w:rFonts w:ascii="Arial" w:eastAsia="Times New Roman" w:hAnsi="Arial" w:cs="Arial"/>
      <w:sz w:val="20"/>
      <w:szCs w:val="26"/>
      <w:u w:val="single"/>
      <w:lang w:val="pl-PL"/>
    </w:rPr>
  </w:style>
  <w:style w:type="character" w:customStyle="1" w:styleId="Nagwek4Znak">
    <w:name w:val="Nagłówek 4 Znak"/>
    <w:basedOn w:val="Domylnaczcionkaakapitu"/>
    <w:link w:val="Nagwek4"/>
    <w:rsid w:val="00834E51"/>
    <w:rPr>
      <w:rFonts w:ascii="Arial" w:eastAsia="Times New Roman" w:hAnsi="Arial" w:cs="Times New Roman"/>
      <w:bCs/>
      <w:sz w:val="20"/>
      <w:szCs w:val="20"/>
      <w:lang w:val="pl-PL"/>
    </w:rPr>
  </w:style>
  <w:style w:type="character" w:customStyle="1" w:styleId="Nagwek5Znak">
    <w:name w:val="Nagłówek 5 Znak"/>
    <w:basedOn w:val="Domylnaczcionkaakapitu"/>
    <w:link w:val="Nagwek5"/>
    <w:rsid w:val="005C6D5C"/>
    <w:rPr>
      <w:rFonts w:ascii="Arial" w:eastAsia="Times New Roman" w:hAnsi="Arial" w:cs="Times New Roman"/>
      <w:b/>
      <w:bCs/>
      <w:i/>
      <w:iCs/>
      <w:sz w:val="26"/>
      <w:szCs w:val="26"/>
      <w:lang w:val="pl-PL"/>
    </w:rPr>
  </w:style>
  <w:style w:type="character" w:customStyle="1" w:styleId="Nagwek6Znak">
    <w:name w:val="Nagłówek 6 Znak"/>
    <w:basedOn w:val="Domylnaczcionkaakapitu"/>
    <w:link w:val="Nagwek6"/>
    <w:rsid w:val="005C6D5C"/>
    <w:rPr>
      <w:rFonts w:ascii="Arial" w:eastAsia="Times New Roman" w:hAnsi="Arial" w:cs="Times New Roman"/>
      <w:b/>
      <w:bCs/>
      <w:sz w:val="20"/>
      <w:szCs w:val="20"/>
      <w:lang w:val="pl-PL"/>
    </w:rPr>
  </w:style>
  <w:style w:type="character" w:customStyle="1" w:styleId="Nagwek7Znak">
    <w:name w:val="Nagłówek 7 Znak"/>
    <w:basedOn w:val="Domylnaczcionkaakapitu"/>
    <w:link w:val="Nagwek7"/>
    <w:rsid w:val="005C6D5C"/>
    <w:rPr>
      <w:rFonts w:ascii="Arial" w:eastAsia="Times New Roman" w:hAnsi="Arial" w:cs="Times New Roman"/>
      <w:sz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5C6D5C"/>
    <w:rPr>
      <w:rFonts w:ascii="Arial" w:eastAsia="Times New Roman" w:hAnsi="Arial" w:cs="Times New Roman"/>
      <w:i/>
      <w:iCs/>
      <w:sz w:val="20"/>
      <w:lang w:val="pl-PL"/>
    </w:rPr>
  </w:style>
  <w:style w:type="character" w:customStyle="1" w:styleId="Nagwek9Znak">
    <w:name w:val="Nagłówek 9 Znak"/>
    <w:basedOn w:val="Domylnaczcionkaakapitu"/>
    <w:link w:val="Nagwek9"/>
    <w:rsid w:val="005C6D5C"/>
    <w:rPr>
      <w:rFonts w:ascii="Verdana" w:eastAsia="Times New Roman" w:hAnsi="Verdana" w:cs="Times New Roman"/>
      <w:b/>
      <w:bCs/>
      <w:color w:val="808000"/>
      <w:spacing w:val="104"/>
      <w:sz w:val="20"/>
      <w:lang w:val="pl-PL"/>
    </w:rPr>
  </w:style>
  <w:style w:type="paragraph" w:styleId="Zwykytekst">
    <w:name w:val="Plain Text"/>
    <w:basedOn w:val="Normalny"/>
    <w:link w:val="ZwykytekstZnak"/>
    <w:rsid w:val="005C6D5C"/>
    <w:rPr>
      <w:rFonts w:ascii="Verdana" w:hAnsi="Verdana" w:cs="Courier New"/>
      <w:szCs w:val="20"/>
    </w:rPr>
  </w:style>
  <w:style w:type="character" w:customStyle="1" w:styleId="ZwykytekstZnak">
    <w:name w:val="Zwykły tekst Znak"/>
    <w:basedOn w:val="Domylnaczcionkaakapitu"/>
    <w:link w:val="Zwykytekst"/>
    <w:rsid w:val="005C6D5C"/>
    <w:rPr>
      <w:rFonts w:ascii="Verdana" w:eastAsia="Times New Roman" w:hAnsi="Verdana" w:cs="Courier New"/>
      <w:sz w:val="20"/>
      <w:szCs w:val="20"/>
      <w:lang w:val="pl-PL"/>
    </w:rPr>
  </w:style>
  <w:style w:type="paragraph" w:customStyle="1" w:styleId="e2">
    <w:name w:val="e2"/>
    <w:basedOn w:val="Normalny"/>
    <w:rsid w:val="005C6D5C"/>
    <w:pPr>
      <w:numPr>
        <w:ilvl w:val="1"/>
        <w:numId w:val="2"/>
      </w:numPr>
    </w:pPr>
  </w:style>
  <w:style w:type="character" w:customStyle="1" w:styleId="Nagwek1Znak1">
    <w:name w:val="Nagłówek 1 Znak1"/>
    <w:basedOn w:val="Domylnaczcionkaakapitu"/>
    <w:link w:val="Nagwek1"/>
    <w:rsid w:val="005C6D5C"/>
    <w:rPr>
      <w:rFonts w:ascii="Arial" w:eastAsia="Times New Roman" w:hAnsi="Arial" w:cs="Arial"/>
      <w:b/>
      <w:bCs/>
      <w:kern w:val="32"/>
      <w:sz w:val="20"/>
      <w:szCs w:val="32"/>
      <w:lang w:val="pl-PL"/>
    </w:rPr>
  </w:style>
  <w:style w:type="paragraph" w:styleId="Tekstprzypisudolnego">
    <w:name w:val="footnote text"/>
    <w:basedOn w:val="Normalny"/>
    <w:link w:val="TekstprzypisudolnegoZnak"/>
    <w:autoRedefine/>
    <w:semiHidden/>
    <w:rsid w:val="005C6D5C"/>
    <w:rPr>
      <w:sz w:val="16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C6D5C"/>
    <w:rPr>
      <w:rFonts w:ascii="Arial" w:eastAsia="Times New Roman" w:hAnsi="Arial" w:cs="Times New Roman"/>
      <w:sz w:val="16"/>
      <w:szCs w:val="20"/>
    </w:rPr>
  </w:style>
  <w:style w:type="character" w:styleId="Odwoanieprzypisudolnego">
    <w:name w:val="footnote reference"/>
    <w:basedOn w:val="Domylnaczcionkaakapitu"/>
    <w:semiHidden/>
    <w:rsid w:val="005C6D5C"/>
    <w:rPr>
      <w:sz w:val="18"/>
      <w:vertAlign w:val="superscript"/>
    </w:rPr>
  </w:style>
  <w:style w:type="paragraph" w:customStyle="1" w:styleId="StylNagwek1Arial10pt">
    <w:name w:val="Styl Nagłówek 1 + Arial 10 pt"/>
    <w:basedOn w:val="Nagwek1"/>
    <w:next w:val="Normalny"/>
    <w:link w:val="StylNagwek1Arial10ptZnak"/>
    <w:rsid w:val="005C6D5C"/>
    <w:pPr>
      <w:numPr>
        <w:numId w:val="0"/>
      </w:numPr>
      <w:tabs>
        <w:tab w:val="num" w:pos="432"/>
      </w:tabs>
      <w:spacing w:before="360" w:after="120"/>
      <w:ind w:left="432" w:hanging="432"/>
    </w:pPr>
  </w:style>
  <w:style w:type="character" w:customStyle="1" w:styleId="StylNagwek1Arial10ptZnak">
    <w:name w:val="Styl Nagłówek 1 + Arial 10 pt Znak"/>
    <w:basedOn w:val="Nagwek1Znak1"/>
    <w:link w:val="StylNagwek1Arial10pt"/>
    <w:rsid w:val="005C6D5C"/>
    <w:rPr>
      <w:rFonts w:ascii="Arial" w:eastAsia="Times New Roman" w:hAnsi="Arial" w:cs="Arial"/>
      <w:b/>
      <w:bCs/>
      <w:kern w:val="32"/>
      <w:sz w:val="20"/>
      <w:szCs w:val="32"/>
      <w:lang w:val="pl-PL"/>
    </w:rPr>
  </w:style>
  <w:style w:type="paragraph" w:styleId="Akapitzlist">
    <w:name w:val="List Paragraph"/>
    <w:basedOn w:val="Normalny"/>
    <w:uiPriority w:val="34"/>
    <w:qFormat/>
    <w:rsid w:val="005C6D5C"/>
    <w:pPr>
      <w:ind w:left="720"/>
      <w:contextualSpacing/>
    </w:pPr>
    <w:rPr>
      <w:rFonts w:eastAsiaTheme="minorHAnsi" w:cs="Arial"/>
      <w:szCs w:val="20"/>
      <w:lang w:eastAsia="en-US"/>
    </w:rPr>
  </w:style>
  <w:style w:type="character" w:styleId="Numerstrony">
    <w:name w:val="page number"/>
    <w:basedOn w:val="Domylnaczcionkaakapitu"/>
    <w:uiPriority w:val="99"/>
    <w:semiHidden/>
    <w:unhideWhenUsed/>
    <w:rsid w:val="00E67098"/>
  </w:style>
  <w:style w:type="paragraph" w:styleId="NormalnyWeb">
    <w:name w:val="Normal (Web)"/>
    <w:basedOn w:val="Normalny"/>
    <w:uiPriority w:val="99"/>
    <w:semiHidden/>
    <w:unhideWhenUsed/>
    <w:rsid w:val="009B17A6"/>
    <w:pPr>
      <w:spacing w:before="100" w:beforeAutospacing="1" w:after="100" w:afterAutospacing="1" w:line="240" w:lineRule="auto"/>
    </w:pPr>
    <w:rPr>
      <w:rFonts w:ascii="Times" w:eastAsiaTheme="minorEastAsia" w:hAnsi="Times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1738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7382"/>
    <w:rPr>
      <w:rFonts w:ascii="Arial" w:eastAsia="Times New Roman" w:hAnsi="Arial" w:cs="Times New Roman"/>
      <w:sz w:val="20"/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D0880"/>
  </w:style>
  <w:style w:type="paragraph" w:styleId="Spistreci2">
    <w:name w:val="toc 2"/>
    <w:basedOn w:val="Normalny"/>
    <w:next w:val="Normalny"/>
    <w:autoRedefine/>
    <w:uiPriority w:val="39"/>
    <w:unhideWhenUsed/>
    <w:rsid w:val="007D0880"/>
    <w:pPr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7D0880"/>
    <w:pPr>
      <w:ind w:left="400"/>
    </w:pPr>
  </w:style>
  <w:style w:type="paragraph" w:styleId="Spistreci4">
    <w:name w:val="toc 4"/>
    <w:basedOn w:val="Normalny"/>
    <w:next w:val="Normalny"/>
    <w:autoRedefine/>
    <w:uiPriority w:val="39"/>
    <w:unhideWhenUsed/>
    <w:rsid w:val="007D0880"/>
    <w:pPr>
      <w:ind w:left="600"/>
    </w:pPr>
  </w:style>
  <w:style w:type="paragraph" w:styleId="Spistreci5">
    <w:name w:val="toc 5"/>
    <w:basedOn w:val="Normalny"/>
    <w:next w:val="Normalny"/>
    <w:autoRedefine/>
    <w:uiPriority w:val="39"/>
    <w:unhideWhenUsed/>
    <w:rsid w:val="007D0880"/>
    <w:pPr>
      <w:ind w:left="800"/>
    </w:pPr>
  </w:style>
  <w:style w:type="paragraph" w:styleId="Spistreci6">
    <w:name w:val="toc 6"/>
    <w:basedOn w:val="Normalny"/>
    <w:next w:val="Normalny"/>
    <w:autoRedefine/>
    <w:uiPriority w:val="39"/>
    <w:unhideWhenUsed/>
    <w:rsid w:val="007D0880"/>
    <w:pPr>
      <w:ind w:left="1000"/>
    </w:pPr>
  </w:style>
  <w:style w:type="paragraph" w:styleId="Spistreci7">
    <w:name w:val="toc 7"/>
    <w:basedOn w:val="Normalny"/>
    <w:next w:val="Normalny"/>
    <w:autoRedefine/>
    <w:uiPriority w:val="39"/>
    <w:unhideWhenUsed/>
    <w:rsid w:val="007D0880"/>
    <w:pPr>
      <w:ind w:left="1200"/>
    </w:pPr>
  </w:style>
  <w:style w:type="paragraph" w:styleId="Spistreci8">
    <w:name w:val="toc 8"/>
    <w:basedOn w:val="Normalny"/>
    <w:next w:val="Normalny"/>
    <w:autoRedefine/>
    <w:uiPriority w:val="39"/>
    <w:unhideWhenUsed/>
    <w:rsid w:val="007D0880"/>
    <w:pPr>
      <w:ind w:left="1400"/>
    </w:pPr>
  </w:style>
  <w:style w:type="paragraph" w:styleId="Spistreci9">
    <w:name w:val="toc 9"/>
    <w:basedOn w:val="Normalny"/>
    <w:next w:val="Normalny"/>
    <w:autoRedefine/>
    <w:uiPriority w:val="39"/>
    <w:unhideWhenUsed/>
    <w:rsid w:val="007D0880"/>
    <w:pPr>
      <w:ind w:left="1600"/>
    </w:pPr>
  </w:style>
  <w:style w:type="paragraph" w:styleId="Tekstpodstawowy">
    <w:name w:val="Body Text"/>
    <w:basedOn w:val="Normalny"/>
    <w:link w:val="TekstpodstawowyZnak"/>
    <w:semiHidden/>
    <w:rsid w:val="00C838FD"/>
    <w:pPr>
      <w:widowControl w:val="0"/>
      <w:tabs>
        <w:tab w:val="left" w:pos="54"/>
        <w:tab w:val="left" w:pos="906"/>
      </w:tabs>
      <w:suppressAutoHyphens/>
      <w:spacing w:line="240" w:lineRule="auto"/>
      <w:jc w:val="both"/>
    </w:pPr>
    <w:rPr>
      <w:rFonts w:ascii="Courier New CE Normalny" w:hAnsi="Courier New CE Normalny"/>
      <w:sz w:val="27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838FD"/>
    <w:rPr>
      <w:rFonts w:ascii="Courier New CE Normalny" w:eastAsia="Times New Roman" w:hAnsi="Courier New CE Normalny" w:cs="Times New Roman"/>
      <w:sz w:val="27"/>
      <w:szCs w:val="20"/>
      <w:lang w:val="pl-PL" w:eastAsia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0180"/>
    <w:pPr>
      <w:spacing w:line="360" w:lineRule="auto"/>
    </w:pPr>
    <w:rPr>
      <w:rFonts w:ascii="Arial" w:eastAsia="Times New Roman" w:hAnsi="Arial" w:cs="Times New Roman"/>
      <w:sz w:val="20"/>
      <w:lang w:val="pl-PL"/>
    </w:rPr>
  </w:style>
  <w:style w:type="paragraph" w:styleId="Nagwek1">
    <w:name w:val="heading 1"/>
    <w:basedOn w:val="Normalny"/>
    <w:next w:val="Normalny"/>
    <w:link w:val="Nagwek1Znak1"/>
    <w:qFormat/>
    <w:rsid w:val="005C6D5C"/>
    <w:pPr>
      <w:keepNext/>
      <w:numPr>
        <w:numId w:val="1"/>
      </w:numPr>
      <w:spacing w:before="240" w:after="60"/>
      <w:jc w:val="both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C6D5C"/>
    <w:pPr>
      <w:keepNext/>
      <w:numPr>
        <w:ilvl w:val="1"/>
        <w:numId w:val="1"/>
      </w:numPr>
      <w:spacing w:before="120" w:after="60"/>
      <w:jc w:val="both"/>
      <w:outlineLvl w:val="1"/>
    </w:pPr>
    <w:rPr>
      <w:rFonts w:cs="Arial"/>
      <w:b/>
      <w:bCs/>
      <w:szCs w:val="28"/>
    </w:rPr>
  </w:style>
  <w:style w:type="paragraph" w:styleId="Nagwek3">
    <w:name w:val="heading 3"/>
    <w:basedOn w:val="Normalny"/>
    <w:next w:val="Normalny"/>
    <w:link w:val="Nagwek3Znak"/>
    <w:qFormat/>
    <w:rsid w:val="005C6D5C"/>
    <w:pPr>
      <w:keepNext/>
      <w:numPr>
        <w:ilvl w:val="2"/>
        <w:numId w:val="1"/>
      </w:numPr>
      <w:spacing w:before="240" w:after="60"/>
      <w:outlineLvl w:val="2"/>
    </w:pPr>
    <w:rPr>
      <w:rFonts w:cs="Arial"/>
      <w:szCs w:val="26"/>
      <w:u w:val="single"/>
    </w:rPr>
  </w:style>
  <w:style w:type="paragraph" w:styleId="Nagwek4">
    <w:name w:val="heading 4"/>
    <w:basedOn w:val="Normalny"/>
    <w:next w:val="Normalny"/>
    <w:link w:val="Nagwek4Znak"/>
    <w:qFormat/>
    <w:rsid w:val="00834E51"/>
    <w:pPr>
      <w:keepNext/>
      <w:numPr>
        <w:ilvl w:val="3"/>
        <w:numId w:val="1"/>
      </w:numPr>
      <w:spacing w:before="240" w:after="60"/>
      <w:outlineLvl w:val="3"/>
    </w:pPr>
    <w:rPr>
      <w:bCs/>
      <w:szCs w:val="20"/>
    </w:rPr>
  </w:style>
  <w:style w:type="paragraph" w:styleId="Nagwek5">
    <w:name w:val="heading 5"/>
    <w:basedOn w:val="Normalny"/>
    <w:next w:val="Normalny"/>
    <w:link w:val="Nagwek5Znak"/>
    <w:qFormat/>
    <w:rsid w:val="005C6D5C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C6D5C"/>
    <w:pPr>
      <w:numPr>
        <w:ilvl w:val="5"/>
        <w:numId w:val="1"/>
      </w:numPr>
      <w:spacing w:before="240" w:after="60"/>
      <w:outlineLvl w:val="5"/>
    </w:pPr>
    <w:rPr>
      <w:b/>
      <w:bCs/>
      <w:szCs w:val="20"/>
    </w:rPr>
  </w:style>
  <w:style w:type="paragraph" w:styleId="Nagwek7">
    <w:name w:val="heading 7"/>
    <w:basedOn w:val="Normalny"/>
    <w:next w:val="Normalny"/>
    <w:link w:val="Nagwek7Znak"/>
    <w:qFormat/>
    <w:rsid w:val="005C6D5C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C6D5C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5C6D5C"/>
    <w:pPr>
      <w:keepNext/>
      <w:numPr>
        <w:ilvl w:val="8"/>
        <w:numId w:val="1"/>
      </w:numPr>
      <w:outlineLvl w:val="8"/>
    </w:pPr>
    <w:rPr>
      <w:rFonts w:ascii="Verdana" w:hAnsi="Verdana"/>
      <w:b/>
      <w:bCs/>
      <w:color w:val="808000"/>
      <w:spacing w:val="10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DF01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F0180"/>
    <w:rPr>
      <w:rFonts w:ascii="Arial" w:eastAsia="Times New Roman" w:hAnsi="Arial" w:cs="Times New Roman"/>
      <w:sz w:val="20"/>
      <w:lang w:val="pl-PL"/>
    </w:rPr>
  </w:style>
  <w:style w:type="paragraph" w:customStyle="1" w:styleId="Zawartotabeli">
    <w:name w:val="Zawartość tabeli"/>
    <w:basedOn w:val="Normalny"/>
    <w:rsid w:val="00DF0180"/>
    <w:pPr>
      <w:widowControl w:val="0"/>
      <w:suppressLineNumbers/>
      <w:suppressAutoHyphens/>
      <w:spacing w:line="240" w:lineRule="auto"/>
    </w:pPr>
    <w:rPr>
      <w:rFonts w:ascii="Times New Roman" w:eastAsia="SimSun" w:hAnsi="Times New Roman" w:cs="Tahoma"/>
      <w:kern w:val="1"/>
      <w:sz w:val="24"/>
      <w:lang w:val="en-US" w:eastAsia="hi-IN" w:bidi="hi-IN"/>
    </w:rPr>
  </w:style>
  <w:style w:type="paragraph" w:customStyle="1" w:styleId="Nagwektabeli">
    <w:name w:val="Nagłówek tabeli"/>
    <w:basedOn w:val="Zawartotabeli"/>
    <w:rsid w:val="00DF0180"/>
    <w:pPr>
      <w:jc w:val="center"/>
    </w:pPr>
    <w:rPr>
      <w:b/>
      <w:bCs/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180"/>
    <w:pPr>
      <w:spacing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180"/>
    <w:rPr>
      <w:rFonts w:ascii="Lucida Grande CE" w:eastAsia="Times New Roman" w:hAnsi="Lucida Grande CE" w:cs="Lucida Grande CE"/>
      <w:sz w:val="18"/>
      <w:szCs w:val="18"/>
      <w:lang w:val="pl-PL"/>
    </w:rPr>
  </w:style>
  <w:style w:type="character" w:customStyle="1" w:styleId="Nagwek1Znak">
    <w:name w:val="Nagłówek 1 Znak"/>
    <w:basedOn w:val="Domylnaczcionkaakapitu"/>
    <w:uiPriority w:val="9"/>
    <w:rsid w:val="005C6D5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5C6D5C"/>
    <w:rPr>
      <w:rFonts w:ascii="Arial" w:eastAsia="Times New Roman" w:hAnsi="Arial" w:cs="Arial"/>
      <w:b/>
      <w:bCs/>
      <w:sz w:val="20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5C6D5C"/>
    <w:rPr>
      <w:rFonts w:ascii="Arial" w:eastAsia="Times New Roman" w:hAnsi="Arial" w:cs="Arial"/>
      <w:sz w:val="20"/>
      <w:szCs w:val="26"/>
      <w:u w:val="single"/>
      <w:lang w:val="pl-PL"/>
    </w:rPr>
  </w:style>
  <w:style w:type="character" w:customStyle="1" w:styleId="Nagwek4Znak">
    <w:name w:val="Nagłówek 4 Znak"/>
    <w:basedOn w:val="Domylnaczcionkaakapitu"/>
    <w:link w:val="Nagwek4"/>
    <w:rsid w:val="00834E51"/>
    <w:rPr>
      <w:rFonts w:ascii="Arial" w:eastAsia="Times New Roman" w:hAnsi="Arial" w:cs="Times New Roman"/>
      <w:bCs/>
      <w:sz w:val="20"/>
      <w:szCs w:val="20"/>
      <w:lang w:val="pl-PL"/>
    </w:rPr>
  </w:style>
  <w:style w:type="character" w:customStyle="1" w:styleId="Nagwek5Znak">
    <w:name w:val="Nagłówek 5 Znak"/>
    <w:basedOn w:val="Domylnaczcionkaakapitu"/>
    <w:link w:val="Nagwek5"/>
    <w:rsid w:val="005C6D5C"/>
    <w:rPr>
      <w:rFonts w:ascii="Arial" w:eastAsia="Times New Roman" w:hAnsi="Arial" w:cs="Times New Roman"/>
      <w:b/>
      <w:bCs/>
      <w:i/>
      <w:iCs/>
      <w:sz w:val="26"/>
      <w:szCs w:val="26"/>
      <w:lang w:val="pl-PL"/>
    </w:rPr>
  </w:style>
  <w:style w:type="character" w:customStyle="1" w:styleId="Nagwek6Znak">
    <w:name w:val="Nagłówek 6 Znak"/>
    <w:basedOn w:val="Domylnaczcionkaakapitu"/>
    <w:link w:val="Nagwek6"/>
    <w:rsid w:val="005C6D5C"/>
    <w:rPr>
      <w:rFonts w:ascii="Arial" w:eastAsia="Times New Roman" w:hAnsi="Arial" w:cs="Times New Roman"/>
      <w:b/>
      <w:bCs/>
      <w:sz w:val="20"/>
      <w:szCs w:val="20"/>
      <w:lang w:val="pl-PL"/>
    </w:rPr>
  </w:style>
  <w:style w:type="character" w:customStyle="1" w:styleId="Nagwek7Znak">
    <w:name w:val="Nagłówek 7 Znak"/>
    <w:basedOn w:val="Domylnaczcionkaakapitu"/>
    <w:link w:val="Nagwek7"/>
    <w:rsid w:val="005C6D5C"/>
    <w:rPr>
      <w:rFonts w:ascii="Arial" w:eastAsia="Times New Roman" w:hAnsi="Arial" w:cs="Times New Roman"/>
      <w:sz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5C6D5C"/>
    <w:rPr>
      <w:rFonts w:ascii="Arial" w:eastAsia="Times New Roman" w:hAnsi="Arial" w:cs="Times New Roman"/>
      <w:i/>
      <w:iCs/>
      <w:sz w:val="20"/>
      <w:lang w:val="pl-PL"/>
    </w:rPr>
  </w:style>
  <w:style w:type="character" w:customStyle="1" w:styleId="Nagwek9Znak">
    <w:name w:val="Nagłówek 9 Znak"/>
    <w:basedOn w:val="Domylnaczcionkaakapitu"/>
    <w:link w:val="Nagwek9"/>
    <w:rsid w:val="005C6D5C"/>
    <w:rPr>
      <w:rFonts w:ascii="Verdana" w:eastAsia="Times New Roman" w:hAnsi="Verdana" w:cs="Times New Roman"/>
      <w:b/>
      <w:bCs/>
      <w:color w:val="808000"/>
      <w:spacing w:val="104"/>
      <w:sz w:val="20"/>
      <w:lang w:val="pl-PL"/>
    </w:rPr>
  </w:style>
  <w:style w:type="paragraph" w:styleId="Zwykytekst">
    <w:name w:val="Plain Text"/>
    <w:basedOn w:val="Normalny"/>
    <w:link w:val="ZwykytekstZnak"/>
    <w:rsid w:val="005C6D5C"/>
    <w:rPr>
      <w:rFonts w:ascii="Verdana" w:hAnsi="Verdana" w:cs="Courier New"/>
      <w:szCs w:val="20"/>
    </w:rPr>
  </w:style>
  <w:style w:type="character" w:customStyle="1" w:styleId="ZwykytekstZnak">
    <w:name w:val="Zwykły tekst Znak"/>
    <w:basedOn w:val="Domylnaczcionkaakapitu"/>
    <w:link w:val="Zwykytekst"/>
    <w:rsid w:val="005C6D5C"/>
    <w:rPr>
      <w:rFonts w:ascii="Verdana" w:eastAsia="Times New Roman" w:hAnsi="Verdana" w:cs="Courier New"/>
      <w:sz w:val="20"/>
      <w:szCs w:val="20"/>
      <w:lang w:val="pl-PL"/>
    </w:rPr>
  </w:style>
  <w:style w:type="paragraph" w:customStyle="1" w:styleId="e2">
    <w:name w:val="e2"/>
    <w:basedOn w:val="Normalny"/>
    <w:rsid w:val="005C6D5C"/>
    <w:pPr>
      <w:numPr>
        <w:ilvl w:val="1"/>
        <w:numId w:val="2"/>
      </w:numPr>
    </w:pPr>
  </w:style>
  <w:style w:type="character" w:customStyle="1" w:styleId="Nagwek1Znak1">
    <w:name w:val="Nagłówek 1 Znak1"/>
    <w:basedOn w:val="Domylnaczcionkaakapitu"/>
    <w:link w:val="Nagwek1"/>
    <w:rsid w:val="005C6D5C"/>
    <w:rPr>
      <w:rFonts w:ascii="Arial" w:eastAsia="Times New Roman" w:hAnsi="Arial" w:cs="Arial"/>
      <w:b/>
      <w:bCs/>
      <w:kern w:val="32"/>
      <w:sz w:val="20"/>
      <w:szCs w:val="32"/>
      <w:lang w:val="pl-PL"/>
    </w:rPr>
  </w:style>
  <w:style w:type="paragraph" w:styleId="Tekstprzypisudolnego">
    <w:name w:val="footnote text"/>
    <w:basedOn w:val="Normalny"/>
    <w:link w:val="TekstprzypisudolnegoZnak"/>
    <w:autoRedefine/>
    <w:semiHidden/>
    <w:rsid w:val="005C6D5C"/>
    <w:rPr>
      <w:sz w:val="16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C6D5C"/>
    <w:rPr>
      <w:rFonts w:ascii="Arial" w:eastAsia="Times New Roman" w:hAnsi="Arial" w:cs="Times New Roman"/>
      <w:sz w:val="16"/>
      <w:szCs w:val="20"/>
    </w:rPr>
  </w:style>
  <w:style w:type="character" w:styleId="Odwoanieprzypisudolnego">
    <w:name w:val="footnote reference"/>
    <w:basedOn w:val="Domylnaczcionkaakapitu"/>
    <w:semiHidden/>
    <w:rsid w:val="005C6D5C"/>
    <w:rPr>
      <w:sz w:val="18"/>
      <w:vertAlign w:val="superscript"/>
    </w:rPr>
  </w:style>
  <w:style w:type="paragraph" w:customStyle="1" w:styleId="StylNagwek1Arial10pt">
    <w:name w:val="Styl Nagłówek 1 + Arial 10 pt"/>
    <w:basedOn w:val="Nagwek1"/>
    <w:next w:val="Normalny"/>
    <w:link w:val="StylNagwek1Arial10ptZnak"/>
    <w:rsid w:val="005C6D5C"/>
    <w:pPr>
      <w:numPr>
        <w:numId w:val="0"/>
      </w:numPr>
      <w:tabs>
        <w:tab w:val="num" w:pos="432"/>
      </w:tabs>
      <w:spacing w:before="360" w:after="120"/>
      <w:ind w:left="432" w:hanging="432"/>
    </w:pPr>
  </w:style>
  <w:style w:type="character" w:customStyle="1" w:styleId="StylNagwek1Arial10ptZnak">
    <w:name w:val="Styl Nagłówek 1 + Arial 10 pt Znak"/>
    <w:basedOn w:val="Nagwek1Znak1"/>
    <w:link w:val="StylNagwek1Arial10pt"/>
    <w:rsid w:val="005C6D5C"/>
    <w:rPr>
      <w:rFonts w:ascii="Arial" w:eastAsia="Times New Roman" w:hAnsi="Arial" w:cs="Arial"/>
      <w:b/>
      <w:bCs/>
      <w:kern w:val="32"/>
      <w:sz w:val="20"/>
      <w:szCs w:val="32"/>
      <w:lang w:val="pl-PL"/>
    </w:rPr>
  </w:style>
  <w:style w:type="paragraph" w:styleId="Akapitzlist">
    <w:name w:val="List Paragraph"/>
    <w:basedOn w:val="Normalny"/>
    <w:uiPriority w:val="34"/>
    <w:qFormat/>
    <w:rsid w:val="005C6D5C"/>
    <w:pPr>
      <w:ind w:left="720"/>
      <w:contextualSpacing/>
    </w:pPr>
    <w:rPr>
      <w:rFonts w:eastAsiaTheme="minorHAnsi" w:cs="Arial"/>
      <w:szCs w:val="20"/>
      <w:lang w:eastAsia="en-US"/>
    </w:rPr>
  </w:style>
  <w:style w:type="character" w:styleId="Numerstrony">
    <w:name w:val="page number"/>
    <w:basedOn w:val="Domylnaczcionkaakapitu"/>
    <w:uiPriority w:val="99"/>
    <w:semiHidden/>
    <w:unhideWhenUsed/>
    <w:rsid w:val="00E67098"/>
  </w:style>
  <w:style w:type="paragraph" w:styleId="NormalnyWeb">
    <w:name w:val="Normal (Web)"/>
    <w:basedOn w:val="Normalny"/>
    <w:uiPriority w:val="99"/>
    <w:semiHidden/>
    <w:unhideWhenUsed/>
    <w:rsid w:val="009B17A6"/>
    <w:pPr>
      <w:spacing w:before="100" w:beforeAutospacing="1" w:after="100" w:afterAutospacing="1" w:line="240" w:lineRule="auto"/>
    </w:pPr>
    <w:rPr>
      <w:rFonts w:ascii="Times" w:eastAsiaTheme="minorEastAsia" w:hAnsi="Times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1738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7382"/>
    <w:rPr>
      <w:rFonts w:ascii="Arial" w:eastAsia="Times New Roman" w:hAnsi="Arial" w:cs="Times New Roman"/>
      <w:sz w:val="20"/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D0880"/>
  </w:style>
  <w:style w:type="paragraph" w:styleId="Spistreci2">
    <w:name w:val="toc 2"/>
    <w:basedOn w:val="Normalny"/>
    <w:next w:val="Normalny"/>
    <w:autoRedefine/>
    <w:uiPriority w:val="39"/>
    <w:unhideWhenUsed/>
    <w:rsid w:val="007D0880"/>
    <w:pPr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7D0880"/>
    <w:pPr>
      <w:ind w:left="400"/>
    </w:pPr>
  </w:style>
  <w:style w:type="paragraph" w:styleId="Spistreci4">
    <w:name w:val="toc 4"/>
    <w:basedOn w:val="Normalny"/>
    <w:next w:val="Normalny"/>
    <w:autoRedefine/>
    <w:uiPriority w:val="39"/>
    <w:unhideWhenUsed/>
    <w:rsid w:val="007D0880"/>
    <w:pPr>
      <w:ind w:left="600"/>
    </w:pPr>
  </w:style>
  <w:style w:type="paragraph" w:styleId="Spistreci5">
    <w:name w:val="toc 5"/>
    <w:basedOn w:val="Normalny"/>
    <w:next w:val="Normalny"/>
    <w:autoRedefine/>
    <w:uiPriority w:val="39"/>
    <w:unhideWhenUsed/>
    <w:rsid w:val="007D0880"/>
    <w:pPr>
      <w:ind w:left="800"/>
    </w:pPr>
  </w:style>
  <w:style w:type="paragraph" w:styleId="Spistreci6">
    <w:name w:val="toc 6"/>
    <w:basedOn w:val="Normalny"/>
    <w:next w:val="Normalny"/>
    <w:autoRedefine/>
    <w:uiPriority w:val="39"/>
    <w:unhideWhenUsed/>
    <w:rsid w:val="007D0880"/>
    <w:pPr>
      <w:ind w:left="1000"/>
    </w:pPr>
  </w:style>
  <w:style w:type="paragraph" w:styleId="Spistreci7">
    <w:name w:val="toc 7"/>
    <w:basedOn w:val="Normalny"/>
    <w:next w:val="Normalny"/>
    <w:autoRedefine/>
    <w:uiPriority w:val="39"/>
    <w:unhideWhenUsed/>
    <w:rsid w:val="007D0880"/>
    <w:pPr>
      <w:ind w:left="1200"/>
    </w:pPr>
  </w:style>
  <w:style w:type="paragraph" w:styleId="Spistreci8">
    <w:name w:val="toc 8"/>
    <w:basedOn w:val="Normalny"/>
    <w:next w:val="Normalny"/>
    <w:autoRedefine/>
    <w:uiPriority w:val="39"/>
    <w:unhideWhenUsed/>
    <w:rsid w:val="007D0880"/>
    <w:pPr>
      <w:ind w:left="1400"/>
    </w:pPr>
  </w:style>
  <w:style w:type="paragraph" w:styleId="Spistreci9">
    <w:name w:val="toc 9"/>
    <w:basedOn w:val="Normalny"/>
    <w:next w:val="Normalny"/>
    <w:autoRedefine/>
    <w:uiPriority w:val="39"/>
    <w:unhideWhenUsed/>
    <w:rsid w:val="007D0880"/>
    <w:pPr>
      <w:ind w:left="1600"/>
    </w:pPr>
  </w:style>
  <w:style w:type="paragraph" w:styleId="Tekstpodstawowy">
    <w:name w:val="Body Text"/>
    <w:basedOn w:val="Normalny"/>
    <w:link w:val="TekstpodstawowyZnak"/>
    <w:semiHidden/>
    <w:rsid w:val="00C838FD"/>
    <w:pPr>
      <w:widowControl w:val="0"/>
      <w:tabs>
        <w:tab w:val="left" w:pos="54"/>
        <w:tab w:val="left" w:pos="906"/>
      </w:tabs>
      <w:suppressAutoHyphens/>
      <w:spacing w:line="240" w:lineRule="auto"/>
      <w:jc w:val="both"/>
    </w:pPr>
    <w:rPr>
      <w:rFonts w:ascii="Courier New CE Normalny" w:hAnsi="Courier New CE Normalny"/>
      <w:sz w:val="27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838FD"/>
    <w:rPr>
      <w:rFonts w:ascii="Courier New CE Normalny" w:eastAsia="Times New Roman" w:hAnsi="Courier New CE Normalny" w:cs="Times New Roman"/>
      <w:sz w:val="27"/>
      <w:szCs w:val="20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1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45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34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42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142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59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867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03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193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98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26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148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31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095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09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15</Pages>
  <Words>2567</Words>
  <Characters>16252</Characters>
  <Application>Microsoft Macintosh Word</Application>
  <DocSecurity>0</DocSecurity>
  <Lines>451</Lines>
  <Paragraphs>303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Headings</vt:lpstr>
      </vt:variant>
      <vt:variant>
        <vt:i4>24</vt:i4>
      </vt:variant>
    </vt:vector>
  </HeadingPairs>
  <TitlesOfParts>
    <vt:vector size="25" baseType="lpstr">
      <vt:lpstr/>
      <vt:lpstr/>
      <vt:lpstr>INFORMACJE WSTĘPNE</vt:lpstr>
      <vt:lpstr>    CHARAKTERYSTYKA OBIEKTU </vt:lpstr>
      <vt:lpstr>    PODSTAWA OPRACOWANIA</vt:lpstr>
      <vt:lpstr>    ZAKRES OPRACOWANIA </vt:lpstr>
      <vt:lpstr>        Zakres terenowy.</vt:lpstr>
      <vt:lpstr>        Zakres merytoryczny. </vt:lpstr>
      <vt:lpstr>STAN ISTNIEJĄCY</vt:lpstr>
      <vt:lpstr>    Położenie </vt:lpstr>
      <vt:lpstr>    Sąsiedztwo</vt:lpstr>
      <vt:lpstr>    granice /skarpy, ogrodzenia, plotki</vt:lpstr>
      <vt:lpstr>    Wejścia do parku</vt:lpstr>
      <vt:lpstr>    układ komunikacji </vt:lpstr>
      <vt:lpstr>    Zieleń</vt:lpstr>
      <vt:lpstr>        Warstwa drzew </vt:lpstr>
      <vt:lpstr>        Warstwa krzewów </vt:lpstr>
      <vt:lpstr>        Runo </vt:lpstr>
      <vt:lpstr>    Mała architektura </vt:lpstr>
      <vt:lpstr>    Oświetlenie</vt:lpstr>
      <vt:lpstr>    Zwierzęta</vt:lpstr>
      <vt:lpstr/>
      <vt:lpstr>Projekt zagospodarowania terenu</vt:lpstr>
      <vt:lpstr>    Projekt uksztaltowania terenu </vt:lpstr>
      <vt:lpstr>    Projekt systemu komunikacji </vt:lpstr>
    </vt:vector>
  </TitlesOfParts>
  <Company>44STO</Company>
  <LinksUpToDate>false</LinksUpToDate>
  <CharactersWithSpaces>18516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Twardoch</dc:creator>
  <cp:keywords/>
  <dc:description/>
  <cp:lastModifiedBy>Ewa Twardoch</cp:lastModifiedBy>
  <cp:revision>22</cp:revision>
  <cp:lastPrinted>2015-12-14T08:56:00Z</cp:lastPrinted>
  <dcterms:created xsi:type="dcterms:W3CDTF">2015-10-29T12:37:00Z</dcterms:created>
  <dcterms:modified xsi:type="dcterms:W3CDTF">2015-12-14T17:40:00Z</dcterms:modified>
</cp:coreProperties>
</file>